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1E" w:rsidRDefault="00742F1E" w:rsidP="00742F1E">
      <w:pPr>
        <w:jc w:val="center"/>
        <w:rPr>
          <w:b/>
          <w:bCs/>
        </w:rPr>
      </w:pPr>
      <w:r w:rsidRPr="001E5F07">
        <w:rPr>
          <w:b/>
          <w:bCs/>
        </w:rPr>
        <w:t xml:space="preserve">The Paul H. </w:t>
      </w:r>
      <w:proofErr w:type="spellStart"/>
      <w:r w:rsidRPr="001E5F07">
        <w:rPr>
          <w:b/>
          <w:bCs/>
        </w:rPr>
        <w:t>Nitze</w:t>
      </w:r>
      <w:proofErr w:type="spellEnd"/>
      <w:r w:rsidRPr="001E5F07">
        <w:rPr>
          <w:b/>
          <w:bCs/>
        </w:rPr>
        <w:t xml:space="preserve"> School of Advanced International Studies</w:t>
      </w:r>
    </w:p>
    <w:p w:rsidR="00742F1E" w:rsidRDefault="00742F1E" w:rsidP="00742F1E">
      <w:pPr>
        <w:jc w:val="center"/>
        <w:rPr>
          <w:b/>
          <w:bCs/>
        </w:rPr>
      </w:pPr>
      <w:r w:rsidRPr="001E5F07">
        <w:rPr>
          <w:b/>
          <w:bCs/>
        </w:rPr>
        <w:t>The Johns Hopkins University</w:t>
      </w:r>
    </w:p>
    <w:p w:rsidR="00742F1E" w:rsidRDefault="005D7F5F" w:rsidP="00742F1E">
      <w:pPr>
        <w:jc w:val="center"/>
        <w:rPr>
          <w:b/>
          <w:bCs/>
        </w:rPr>
      </w:pPr>
      <w:r>
        <w:rPr>
          <w:b/>
          <w:bCs/>
        </w:rPr>
        <w:t>Post-war</w:t>
      </w:r>
      <w:r w:rsidR="00563780">
        <w:rPr>
          <w:b/>
          <w:bCs/>
        </w:rPr>
        <w:t xml:space="preserve"> </w:t>
      </w:r>
      <w:r w:rsidR="00B54116">
        <w:rPr>
          <w:b/>
          <w:bCs/>
        </w:rPr>
        <w:t xml:space="preserve">Stabilization </w:t>
      </w:r>
      <w:r w:rsidR="000B4D3A">
        <w:rPr>
          <w:b/>
          <w:bCs/>
        </w:rPr>
        <w:t>and Transition</w:t>
      </w:r>
    </w:p>
    <w:tbl>
      <w:tblPr>
        <w:tblW w:w="0" w:type="auto"/>
        <w:tblCellSpacing w:w="0" w:type="dxa"/>
        <w:tblCellMar>
          <w:left w:w="0" w:type="dxa"/>
          <w:right w:w="0" w:type="dxa"/>
        </w:tblCellMar>
        <w:tblLook w:val="04A0"/>
      </w:tblPr>
      <w:tblGrid>
        <w:gridCol w:w="1125"/>
      </w:tblGrid>
      <w:tr w:rsidR="00FB41FD" w:rsidTr="00FB41FD">
        <w:trPr>
          <w:tblCellSpacing w:w="0" w:type="dxa"/>
        </w:trPr>
        <w:tc>
          <w:tcPr>
            <w:tcW w:w="1125" w:type="dxa"/>
            <w:vAlign w:val="center"/>
            <w:hideMark/>
          </w:tcPr>
          <w:p w:rsidR="00FB41FD" w:rsidRDefault="00FB41FD"/>
        </w:tc>
      </w:tr>
    </w:tbl>
    <w:p w:rsidR="00FB41FD" w:rsidRPr="001E5F07" w:rsidRDefault="00B54116" w:rsidP="00187168">
      <w:pPr>
        <w:jc w:val="center"/>
        <w:rPr>
          <w:b/>
          <w:bCs/>
        </w:rPr>
      </w:pPr>
      <w:r>
        <w:rPr>
          <w:b/>
          <w:bCs/>
        </w:rPr>
        <w:t>SA.640.752.01.SP16</w:t>
      </w:r>
    </w:p>
    <w:p w:rsidR="00742F1E" w:rsidRDefault="00563780" w:rsidP="00742F1E">
      <w:pPr>
        <w:jc w:val="center"/>
        <w:rPr>
          <w:b/>
          <w:bCs/>
        </w:rPr>
      </w:pPr>
      <w:r>
        <w:rPr>
          <w:b/>
          <w:bCs/>
        </w:rPr>
        <w:t xml:space="preserve">Spring </w:t>
      </w:r>
      <w:r w:rsidR="00742F1E">
        <w:rPr>
          <w:b/>
          <w:bCs/>
        </w:rPr>
        <w:t>Term 201</w:t>
      </w:r>
      <w:r w:rsidR="00B81CF4">
        <w:rPr>
          <w:b/>
          <w:bCs/>
        </w:rPr>
        <w:t>6</w:t>
      </w:r>
      <w:r w:rsidR="00742F1E" w:rsidRPr="00EE4F6E">
        <w:rPr>
          <w:b/>
          <w:bCs/>
        </w:rPr>
        <w:t xml:space="preserve">, </w:t>
      </w:r>
      <w:r>
        <w:rPr>
          <w:b/>
          <w:bCs/>
        </w:rPr>
        <w:t>Wednesdays</w:t>
      </w:r>
      <w:r w:rsidR="00742F1E">
        <w:rPr>
          <w:b/>
          <w:bCs/>
        </w:rPr>
        <w:t xml:space="preserve">, </w:t>
      </w:r>
      <w:r>
        <w:rPr>
          <w:b/>
          <w:bCs/>
        </w:rPr>
        <w:t xml:space="preserve">6-8 </w:t>
      </w:r>
      <w:r w:rsidR="006F5796">
        <w:rPr>
          <w:b/>
          <w:bCs/>
        </w:rPr>
        <w:t xml:space="preserve">(sometimes 9) </w:t>
      </w:r>
      <w:r>
        <w:rPr>
          <w:b/>
          <w:bCs/>
        </w:rPr>
        <w:t>pm</w:t>
      </w:r>
    </w:p>
    <w:p w:rsidR="004F4C77" w:rsidRPr="00EE4F6E" w:rsidRDefault="004F4C77" w:rsidP="00742F1E">
      <w:pPr>
        <w:jc w:val="center"/>
        <w:rPr>
          <w:b/>
          <w:bCs/>
        </w:rPr>
      </w:pPr>
      <w:r>
        <w:rPr>
          <w:b/>
          <w:bCs/>
        </w:rPr>
        <w:t xml:space="preserve">Rome </w:t>
      </w:r>
      <w:r w:rsidR="00090D45">
        <w:rPr>
          <w:b/>
          <w:bCs/>
        </w:rPr>
        <w:t>535</w:t>
      </w:r>
    </w:p>
    <w:p w:rsidR="0067543F" w:rsidRPr="001D2229" w:rsidRDefault="0067543F" w:rsidP="0067543F"/>
    <w:p w:rsidR="0099268F" w:rsidRPr="000152AE" w:rsidRDefault="008969A5" w:rsidP="000152AE">
      <w:pPr>
        <w:numPr>
          <w:ilvl w:val="0"/>
          <w:numId w:val="20"/>
        </w:numPr>
        <w:rPr>
          <w:b/>
        </w:rPr>
      </w:pPr>
      <w:r>
        <w:rPr>
          <w:b/>
        </w:rPr>
        <w:t>Professor</w:t>
      </w:r>
      <w:r w:rsidR="00FE13B7">
        <w:rPr>
          <w:b/>
        </w:rPr>
        <w:t>s</w:t>
      </w:r>
      <w:r>
        <w:rPr>
          <w:b/>
        </w:rPr>
        <w:t xml:space="preserve">:  </w:t>
      </w:r>
      <w:r w:rsidR="00E54A83">
        <w:t xml:space="preserve">Dr. </w:t>
      </w:r>
      <w:r w:rsidR="0000509A">
        <w:t>Daniel Serwer</w:t>
      </w:r>
      <w:r w:rsidR="00FE13B7">
        <w:t>, PhD and Dr. Edward P. Joseph, JD.</w:t>
      </w:r>
      <w:r w:rsidR="0099268F">
        <w:tab/>
      </w:r>
      <w:r w:rsidR="0099268F">
        <w:tab/>
      </w:r>
    </w:p>
    <w:p w:rsidR="00DA58D0" w:rsidRDefault="0009108E" w:rsidP="00DA58D0">
      <w:pPr>
        <w:numPr>
          <w:ilvl w:val="0"/>
          <w:numId w:val="22"/>
        </w:numPr>
      </w:pPr>
      <w:hyperlink r:id="rId8" w:history="1">
        <w:r w:rsidR="00114096" w:rsidRPr="009F0384">
          <w:rPr>
            <w:rStyle w:val="Hyperlink"/>
          </w:rPr>
          <w:t>daniel@serwer.org</w:t>
        </w:r>
      </w:hyperlink>
      <w:r w:rsidR="007C51DB">
        <w:t xml:space="preserve"> </w:t>
      </w:r>
      <w:r w:rsidR="00DA58D0">
        <w:t xml:space="preserve">(202-681-7021) </w:t>
      </w:r>
      <w:r w:rsidR="00FE13B7">
        <w:t xml:space="preserve">and </w:t>
      </w:r>
      <w:hyperlink r:id="rId9" w:history="1">
        <w:r w:rsidR="00FE13B7" w:rsidRPr="00541CF4">
          <w:rPr>
            <w:rStyle w:val="Hyperlink"/>
          </w:rPr>
          <w:t>ejoseph4@jhu.edu</w:t>
        </w:r>
      </w:hyperlink>
      <w:r w:rsidR="00FE13B7">
        <w:t xml:space="preserve"> </w:t>
      </w:r>
      <w:r w:rsidR="00DA58D0">
        <w:t>(202-</w:t>
      </w:r>
      <w:r w:rsidR="00EC5F82">
        <w:t>364-4068</w:t>
      </w:r>
      <w:r w:rsidR="00DA58D0">
        <w:t>)</w:t>
      </w:r>
    </w:p>
    <w:p w:rsidR="00E54A83" w:rsidRDefault="00E54A83" w:rsidP="00DA58D0">
      <w:pPr>
        <w:numPr>
          <w:ilvl w:val="0"/>
          <w:numId w:val="22"/>
        </w:numPr>
      </w:pPr>
      <w:r w:rsidRPr="001D2229">
        <w:t>Office</w:t>
      </w:r>
      <w:r>
        <w:t xml:space="preserve"> and hours</w:t>
      </w:r>
      <w:r w:rsidRPr="001D2229">
        <w:t>:</w:t>
      </w:r>
      <w:r w:rsidR="006F4835">
        <w:t xml:space="preserve"> </w:t>
      </w:r>
      <w:r w:rsidR="00F36A35">
        <w:t>by appointment</w:t>
      </w:r>
      <w:r w:rsidR="007778FE">
        <w:t xml:space="preserve"> but available most days and hours</w:t>
      </w:r>
      <w:r w:rsidR="00DD7DB2">
        <w:t xml:space="preserve"> with advance notice</w:t>
      </w:r>
    </w:p>
    <w:p w:rsidR="0067543F" w:rsidRPr="001D2229" w:rsidRDefault="0067543F" w:rsidP="0067543F">
      <w:r w:rsidRPr="001D2229">
        <w:tab/>
      </w:r>
      <w:r w:rsidRPr="001D2229">
        <w:tab/>
      </w:r>
      <w:r w:rsidRPr="001D2229">
        <w:tab/>
      </w:r>
    </w:p>
    <w:p w:rsidR="008969A5" w:rsidRDefault="008969A5" w:rsidP="008969A5">
      <w:pPr>
        <w:numPr>
          <w:ilvl w:val="0"/>
          <w:numId w:val="20"/>
        </w:numPr>
        <w:rPr>
          <w:b/>
        </w:rPr>
      </w:pPr>
      <w:r>
        <w:rPr>
          <w:b/>
        </w:rPr>
        <w:t xml:space="preserve">Scope and Purpose:  </w:t>
      </w:r>
    </w:p>
    <w:p w:rsidR="008969A5" w:rsidRDefault="008969A5" w:rsidP="008969A5">
      <w:pPr>
        <w:ind w:left="720"/>
        <w:rPr>
          <w:b/>
        </w:rPr>
      </w:pPr>
    </w:p>
    <w:p w:rsidR="0067543F" w:rsidRPr="00DA58D0" w:rsidRDefault="00DA58D0" w:rsidP="008969A5">
      <w:r>
        <w:t>Today’s states face many challenges from myriad directions.  Glob</w:t>
      </w:r>
      <w:r w:rsidR="004F46DA">
        <w:t xml:space="preserve">alization, insurgencies, ethnic, </w:t>
      </w:r>
      <w:r>
        <w:t xml:space="preserve">sectarian </w:t>
      </w:r>
      <w:r w:rsidR="004F46DA">
        <w:t xml:space="preserve">and tribal affiliations and </w:t>
      </w:r>
      <w:r>
        <w:t xml:space="preserve">conflict, </w:t>
      </w:r>
      <w:r w:rsidR="0062380E">
        <w:t xml:space="preserve">colonial legacies and borders, </w:t>
      </w:r>
      <w:r>
        <w:t xml:space="preserve">authoritarianism, transnational crime syndicates, failing governance systems, cultural dissonance, terrorism, and emerging health threats are just a sample of the dynamics that can </w:t>
      </w:r>
      <w:r w:rsidR="004F46DA">
        <w:t xml:space="preserve">weaken or </w:t>
      </w:r>
      <w:r w:rsidR="0032472E">
        <w:t xml:space="preserve">bring down a state.  Failed </w:t>
      </w:r>
      <w:r>
        <w:t>or failin</w:t>
      </w:r>
      <w:r w:rsidR="0032472E">
        <w:t xml:space="preserve">g states provide space </w:t>
      </w:r>
      <w:r>
        <w:t xml:space="preserve">for the development of conditions that threaten </w:t>
      </w:r>
      <w:proofErr w:type="spellStart"/>
      <w:r>
        <w:t>neighbors</w:t>
      </w:r>
      <w:proofErr w:type="spellEnd"/>
      <w:r>
        <w:t>, a region or the entire the international community. </w:t>
      </w:r>
      <w:r w:rsidR="0032472E">
        <w:t>D</w:t>
      </w:r>
      <w:r w:rsidR="0067543F">
        <w:t>isorder</w:t>
      </w:r>
      <w:r w:rsidR="0032472E">
        <w:t xml:space="preserve"> provides</w:t>
      </w:r>
      <w:r w:rsidR="006F4835">
        <w:t xml:space="preserve"> </w:t>
      </w:r>
      <w:r w:rsidR="0067543F">
        <w:t>an environmen</w:t>
      </w:r>
      <w:r w:rsidR="006F4835">
        <w:t>t in which direct threats to U.S.</w:t>
      </w:r>
      <w:r w:rsidR="004F46DA">
        <w:t>, European</w:t>
      </w:r>
      <w:r w:rsidR="006F4835">
        <w:t xml:space="preserve"> </w:t>
      </w:r>
      <w:r w:rsidR="0092207C">
        <w:t xml:space="preserve">and international </w:t>
      </w:r>
      <w:r w:rsidR="0067543F">
        <w:t xml:space="preserve">security </w:t>
      </w:r>
      <w:r w:rsidR="0062380E">
        <w:t xml:space="preserve">can </w:t>
      </w:r>
      <w:r w:rsidR="0067543F">
        <w:t xml:space="preserve">emerge.    </w:t>
      </w:r>
    </w:p>
    <w:p w:rsidR="0067543F" w:rsidRDefault="0067543F" w:rsidP="0067543F">
      <w:pPr>
        <w:pStyle w:val="NormalWeb"/>
        <w:spacing w:before="0" w:beforeAutospacing="0" w:after="0" w:afterAutospacing="0"/>
      </w:pPr>
    </w:p>
    <w:p w:rsidR="0067543F" w:rsidRDefault="0067543F" w:rsidP="0067543F">
      <w:pPr>
        <w:pStyle w:val="NormalWeb"/>
        <w:spacing w:before="0" w:beforeAutospacing="0" w:after="0" w:afterAutospacing="0"/>
      </w:pPr>
      <w:r>
        <w:t>The United State</w:t>
      </w:r>
      <w:r w:rsidR="006F4835">
        <w:t>s</w:t>
      </w:r>
      <w:r>
        <w:t xml:space="preserve"> has contributed to </w:t>
      </w:r>
      <w:r w:rsidR="00DA58D0">
        <w:t xml:space="preserve">more than </w:t>
      </w:r>
      <w:r w:rsidR="00383C4D">
        <w:t>20</w:t>
      </w:r>
      <w:r>
        <w:t xml:space="preserve"> </w:t>
      </w:r>
      <w:r w:rsidR="00470EAA">
        <w:t xml:space="preserve">post-war </w:t>
      </w:r>
      <w:r>
        <w:t>international interventions since the end of the Cold War</w:t>
      </w:r>
      <w:r w:rsidR="004F46DA">
        <w:t>, including massive commitments in Iraq and Afghanistan</w:t>
      </w:r>
      <w:r>
        <w:t xml:space="preserve">.  These have generally not been classic “peacekeeping” operations that separate combatants but rather “stabilization and reconstruction” operations that aim to leave behind viable states.  All these operations have been multilateral, with participation not only by intervening governments but also by intergovernmental organizations, host governments and nongovernmental organizations, both local and international.  The UN had more than </w:t>
      </w:r>
      <w:r w:rsidR="0008451D">
        <w:t xml:space="preserve">124,000 </w:t>
      </w:r>
      <w:r>
        <w:t xml:space="preserve">people serving in </w:t>
      </w:r>
      <w:r w:rsidR="00383C4D">
        <w:t xml:space="preserve">16 </w:t>
      </w:r>
      <w:r>
        <w:t xml:space="preserve">peace operations in </w:t>
      </w:r>
      <w:r w:rsidR="0008451D">
        <w:t>August 2015</w:t>
      </w:r>
      <w:r>
        <w:t xml:space="preserve">.  </w:t>
      </w:r>
    </w:p>
    <w:p w:rsidR="0067543F" w:rsidRDefault="0067543F" w:rsidP="0067543F">
      <w:pPr>
        <w:pStyle w:val="NormalWeb"/>
        <w:spacing w:before="0" w:beforeAutospacing="0" w:after="0" w:afterAutospacing="0"/>
      </w:pPr>
    </w:p>
    <w:p w:rsidR="0067543F" w:rsidRDefault="0067543F" w:rsidP="0067543F">
      <w:pPr>
        <w:pStyle w:val="NormalWeb"/>
        <w:spacing w:before="0" w:beforeAutospacing="0" w:after="0" w:afterAutospacing="0"/>
      </w:pPr>
      <w:r>
        <w:t xml:space="preserve">Hundreds of thousands of deployed troops and police, thousands of civilians and hundreds of billions of dollars later, what have we learned?  Can states be built?  What is the best way to go about it?  What resources are required?  How can mistakes of the past be corrected in the future?  This course will study salient cases (including countries like Somalia, Haiti, Bosnia, </w:t>
      </w:r>
      <w:r w:rsidR="00C27D84">
        <w:t xml:space="preserve">Rwanda, </w:t>
      </w:r>
      <w:r>
        <w:t xml:space="preserve">Kosovo, Liberia, </w:t>
      </w:r>
      <w:r w:rsidR="00383C4D">
        <w:t xml:space="preserve">Democratic Republic of the Congo, Libya, Egypt, </w:t>
      </w:r>
      <w:r>
        <w:t>Iraq</w:t>
      </w:r>
      <w:r w:rsidR="00383C4D">
        <w:t xml:space="preserve">, </w:t>
      </w:r>
      <w:r w:rsidR="0062380E">
        <w:t xml:space="preserve">Syria, </w:t>
      </w:r>
      <w:r w:rsidR="00383C4D">
        <w:t>Yemen</w:t>
      </w:r>
      <w:r w:rsidR="0062380E">
        <w:t>, Ukraine</w:t>
      </w:r>
      <w:r>
        <w:t xml:space="preserve"> and Afghanistan) </w:t>
      </w:r>
      <w:r w:rsidR="00383C4D">
        <w:t xml:space="preserve">in order to </w:t>
      </w:r>
      <w:r>
        <w:t xml:space="preserve">develop a comprehensive understanding of what is needed for success and what causes failure.  </w:t>
      </w:r>
    </w:p>
    <w:p w:rsidR="00890F65" w:rsidRDefault="00890F65" w:rsidP="0067543F">
      <w:pPr>
        <w:pStyle w:val="NormalWeb"/>
        <w:spacing w:before="0" w:beforeAutospacing="0" w:after="0" w:afterAutospacing="0"/>
      </w:pPr>
    </w:p>
    <w:p w:rsidR="00890F65" w:rsidRPr="00890F65" w:rsidRDefault="00890F65" w:rsidP="0067543F">
      <w:pPr>
        <w:pStyle w:val="NormalWeb"/>
        <w:spacing w:before="0" w:beforeAutospacing="0" w:after="0" w:afterAutospacing="0"/>
      </w:pPr>
      <w:r w:rsidRPr="00890F65">
        <w:rPr>
          <w:i/>
        </w:rPr>
        <w:t xml:space="preserve">Prerequisite: </w:t>
      </w:r>
      <w:r>
        <w:t>Principles and Practices of Confl</w:t>
      </w:r>
      <w:r w:rsidR="0034029C">
        <w:t>ict Management (SA.640.718.01</w:t>
      </w:r>
      <w:r>
        <w:t xml:space="preserve">) </w:t>
      </w:r>
      <w:proofErr w:type="gramStart"/>
      <w:r>
        <w:t>is</w:t>
      </w:r>
      <w:proofErr w:type="gramEnd"/>
      <w:r>
        <w:t xml:space="preserve"> required to register. Exceptions are made on a case by case basis by Daniel Serwer on the basis of prior experience with and in conflict zones. Requests with appropriate experience cited should be emailed to him, with a resume’ attached. </w:t>
      </w:r>
    </w:p>
    <w:p w:rsidR="00890F65" w:rsidRDefault="00890F65" w:rsidP="0067543F">
      <w:pPr>
        <w:pStyle w:val="NormalWeb"/>
        <w:spacing w:before="0" w:beforeAutospacing="0" w:after="0" w:afterAutospacing="0"/>
      </w:pPr>
    </w:p>
    <w:tbl>
      <w:tblPr>
        <w:tblW w:w="5000" w:type="pct"/>
        <w:tblCellSpacing w:w="15" w:type="dxa"/>
        <w:tblCellMar>
          <w:top w:w="15" w:type="dxa"/>
          <w:left w:w="15" w:type="dxa"/>
          <w:bottom w:w="15" w:type="dxa"/>
          <w:right w:w="15" w:type="dxa"/>
        </w:tblCellMar>
        <w:tblLook w:val="04A0"/>
      </w:tblPr>
      <w:tblGrid>
        <w:gridCol w:w="1545"/>
        <w:gridCol w:w="7185"/>
      </w:tblGrid>
      <w:tr w:rsidR="00890F65" w:rsidTr="00890F65">
        <w:trPr>
          <w:tblCellSpacing w:w="15" w:type="dxa"/>
        </w:trPr>
        <w:tc>
          <w:tcPr>
            <w:tcW w:w="1500" w:type="dxa"/>
            <w:vAlign w:val="center"/>
            <w:hideMark/>
          </w:tcPr>
          <w:p w:rsidR="00890F65" w:rsidRPr="00890F65" w:rsidRDefault="00890F65"/>
        </w:tc>
        <w:tc>
          <w:tcPr>
            <w:tcW w:w="0" w:type="auto"/>
            <w:vAlign w:val="center"/>
            <w:hideMark/>
          </w:tcPr>
          <w:p w:rsidR="00890F65" w:rsidRDefault="00890F65"/>
        </w:tc>
      </w:tr>
    </w:tbl>
    <w:p w:rsidR="00890F65" w:rsidRPr="00890F65" w:rsidRDefault="00890F65" w:rsidP="0067543F">
      <w:pPr>
        <w:pStyle w:val="NormalWeb"/>
        <w:spacing w:before="0" w:beforeAutospacing="0" w:after="0" w:afterAutospacing="0"/>
      </w:pPr>
    </w:p>
    <w:p w:rsidR="00557F32" w:rsidRPr="00557F32" w:rsidRDefault="00557F32" w:rsidP="00557F32">
      <w:pPr>
        <w:pStyle w:val="NormalWeb"/>
        <w:numPr>
          <w:ilvl w:val="0"/>
          <w:numId w:val="20"/>
        </w:numPr>
        <w:spacing w:before="0" w:beforeAutospacing="0" w:after="0" w:afterAutospacing="0"/>
        <w:rPr>
          <w:b/>
        </w:rPr>
      </w:pPr>
      <w:r>
        <w:rPr>
          <w:b/>
        </w:rPr>
        <w:lastRenderedPageBreak/>
        <w:t xml:space="preserve"> Course </w:t>
      </w:r>
      <w:r w:rsidR="008969A5">
        <w:rPr>
          <w:b/>
        </w:rPr>
        <w:t xml:space="preserve">objectives </w:t>
      </w:r>
      <w:r w:rsidR="008D7D8A">
        <w:rPr>
          <w:b/>
        </w:rPr>
        <w:t>and lesson overview</w:t>
      </w:r>
    </w:p>
    <w:p w:rsidR="00557F32" w:rsidRDefault="00557F32" w:rsidP="0067543F">
      <w:pPr>
        <w:pStyle w:val="NormalWeb"/>
        <w:spacing w:before="0" w:beforeAutospacing="0" w:after="0" w:afterAutospacing="0"/>
      </w:pPr>
    </w:p>
    <w:p w:rsidR="0067543F" w:rsidRDefault="0067543F" w:rsidP="0067543F">
      <w:pPr>
        <w:pStyle w:val="NormalWeb"/>
        <w:spacing w:before="0" w:beforeAutospacing="0" w:after="0" w:afterAutospacing="0"/>
      </w:pPr>
      <w:r w:rsidRPr="00CF6DD1">
        <w:t xml:space="preserve">This introduction </w:t>
      </w:r>
      <w:r w:rsidR="005F1A4F">
        <w:t xml:space="preserve">aims to </w:t>
      </w:r>
      <w:r w:rsidR="008B4BC6">
        <w:t>provide</w:t>
      </w:r>
      <w:r>
        <w:t xml:space="preserve"> students with</w:t>
      </w:r>
      <w:r w:rsidRPr="00CF6DD1">
        <w:t xml:space="preserve"> a solid foundation </w:t>
      </w:r>
      <w:r w:rsidR="00557F32">
        <w:t xml:space="preserve">in </w:t>
      </w:r>
      <w:r w:rsidR="005F1A4F">
        <w:t xml:space="preserve">the theory and practice of </w:t>
      </w:r>
      <w:r w:rsidR="00557F32">
        <w:t xml:space="preserve">contemporary stabilization and reconstruction </w:t>
      </w:r>
      <w:r w:rsidR="005F1A4F">
        <w:t xml:space="preserve">operations.  </w:t>
      </w:r>
      <w:r w:rsidR="007A260C">
        <w:t xml:space="preserve">Based on a </w:t>
      </w:r>
      <w:r w:rsidR="005F1A4F">
        <w:t xml:space="preserve">conceptual framework </w:t>
      </w:r>
      <w:r w:rsidR="007A260C">
        <w:t xml:space="preserve">for analyzing these operations, we will </w:t>
      </w:r>
      <w:r w:rsidR="005F1A4F">
        <w:t xml:space="preserve">explore the experience of practitioners in recent </w:t>
      </w:r>
      <w:r w:rsidR="00141248">
        <w:t xml:space="preserve">and ongoing </w:t>
      </w:r>
      <w:r w:rsidR="005F1A4F">
        <w:t>cases, with a view to under</w:t>
      </w:r>
      <w:r w:rsidR="00132E00">
        <w:t xml:space="preserve">standing the complexity and </w:t>
      </w:r>
      <w:r w:rsidR="005F1A4F">
        <w:t>variety of post-</w:t>
      </w:r>
      <w:r w:rsidR="00470EAA">
        <w:t>war</w:t>
      </w:r>
      <w:r w:rsidR="005F1A4F">
        <w:t xml:space="preserve"> </w:t>
      </w:r>
      <w:r w:rsidR="00470EAA">
        <w:t xml:space="preserve">and other transition </w:t>
      </w:r>
      <w:r w:rsidR="005F1A4F">
        <w:t xml:space="preserve">situations in the modern world.  It will enable </w:t>
      </w:r>
      <w:r w:rsidR="007A260C">
        <w:t xml:space="preserve">students to </w:t>
      </w:r>
      <w:r w:rsidR="005F1A4F">
        <w:t xml:space="preserve">engage in </w:t>
      </w:r>
      <w:r w:rsidRPr="00CF6DD1">
        <w:t xml:space="preserve">further inquiry into related topics such as </w:t>
      </w:r>
      <w:r>
        <w:t xml:space="preserve">counter-insurgency, </w:t>
      </w:r>
      <w:r w:rsidR="00017C37">
        <w:t xml:space="preserve">counter-terrorism, </w:t>
      </w:r>
      <w:r>
        <w:t>peace operations</w:t>
      </w:r>
      <w:r w:rsidR="008B4BC6">
        <w:t>,</w:t>
      </w:r>
      <w:r>
        <w:t xml:space="preserve"> </w:t>
      </w:r>
      <w:r w:rsidR="00017C37">
        <w:t xml:space="preserve">peacekeeping, </w:t>
      </w:r>
      <w:r w:rsidR="00141248">
        <w:t xml:space="preserve">state-building, nation-building </w:t>
      </w:r>
      <w:r>
        <w:t xml:space="preserve">conflict </w:t>
      </w:r>
      <w:r w:rsidR="00017C37">
        <w:t>management</w:t>
      </w:r>
      <w:r w:rsidR="008B4BC6">
        <w:t xml:space="preserve">, </w:t>
      </w:r>
      <w:r w:rsidR="00017C37">
        <w:t xml:space="preserve">democratic transition, </w:t>
      </w:r>
      <w:r w:rsidR="008B4BC6">
        <w:t>humanitarian assistance and economic development</w:t>
      </w:r>
      <w:r>
        <w:t xml:space="preserve">.  Emphasizing the complex, multidimensional </w:t>
      </w:r>
      <w:r w:rsidR="0008451D">
        <w:t xml:space="preserve">and multilateral </w:t>
      </w:r>
      <w:r>
        <w:t xml:space="preserve">character of stabilization and reconstruction operations, including but not limited to military operations, this course will be useful for those with an interest in conflict resolution and security studies, including professionals in the fields of diplomacy, journalism, development assistance, </w:t>
      </w:r>
      <w:r w:rsidR="00D96046">
        <w:t xml:space="preserve">finance, trade, </w:t>
      </w:r>
      <w:r>
        <w:t xml:space="preserve">humanitarian aid or international peacekeeping. The course will </w:t>
      </w:r>
      <w:r w:rsidR="008D7D8A">
        <w:t>include readings,</w:t>
      </w:r>
      <w:r>
        <w:t xml:space="preserve"> discussion, </w:t>
      </w:r>
      <w:r w:rsidR="00132E00">
        <w:t xml:space="preserve">simulations, </w:t>
      </w:r>
      <w:r w:rsidR="00F21235">
        <w:t xml:space="preserve">role plays, </w:t>
      </w:r>
      <w:r w:rsidR="0008451D">
        <w:t xml:space="preserve">oral briefings, </w:t>
      </w:r>
      <w:r>
        <w:t>research and study of real events</w:t>
      </w:r>
      <w:r w:rsidR="001D28E2">
        <w:t>, historical and contemporaneous</w:t>
      </w:r>
      <w:r>
        <w:t>.</w:t>
      </w:r>
    </w:p>
    <w:p w:rsidR="00D96046" w:rsidRDefault="00D96046" w:rsidP="0067543F">
      <w:pPr>
        <w:pStyle w:val="NormalWeb"/>
        <w:spacing w:before="0" w:beforeAutospacing="0" w:after="0" w:afterAutospacing="0"/>
      </w:pPr>
    </w:p>
    <w:p w:rsidR="00D96046" w:rsidRDefault="00D96046" w:rsidP="0067543F">
      <w:pPr>
        <w:pStyle w:val="NormalWeb"/>
        <w:spacing w:before="0" w:beforeAutospacing="0" w:after="0" w:afterAutospacing="0"/>
      </w:pPr>
      <w:r>
        <w:t>Weekly lesson schedule</w:t>
      </w:r>
    </w:p>
    <w:p w:rsidR="008D7D8A" w:rsidRDefault="008D7D8A" w:rsidP="0067543F">
      <w:pPr>
        <w:pStyle w:val="NormalWeb"/>
        <w:spacing w:before="0" w:beforeAutospacing="0" w:after="0" w:afterAutospacing="0"/>
      </w:pPr>
    </w:p>
    <w:p w:rsidR="008D7D8A" w:rsidRPr="00CF6DD1" w:rsidRDefault="008D7D8A" w:rsidP="008D7D8A">
      <w:pPr>
        <w:numPr>
          <w:ilvl w:val="0"/>
          <w:numId w:val="1"/>
        </w:numPr>
        <w:tabs>
          <w:tab w:val="num" w:pos="720"/>
        </w:tabs>
        <w:ind w:left="720"/>
      </w:pPr>
      <w:r w:rsidRPr="00CF6DD1">
        <w:t>Introduction and Overview</w:t>
      </w:r>
    </w:p>
    <w:p w:rsidR="008D7D8A" w:rsidRPr="00CF6DD1" w:rsidRDefault="008D7D8A" w:rsidP="008D7D8A">
      <w:pPr>
        <w:rPr>
          <w:u w:val="single"/>
        </w:rPr>
      </w:pPr>
    </w:p>
    <w:p w:rsidR="008D7D8A" w:rsidRDefault="008D7D8A" w:rsidP="008D7D8A">
      <w:pPr>
        <w:rPr>
          <w:u w:val="single"/>
        </w:rPr>
      </w:pPr>
      <w:r>
        <w:rPr>
          <w:u w:val="single"/>
        </w:rPr>
        <w:t xml:space="preserve">Part I:  What Does Stabilization and Reconstruction Aim to Achieve? </w:t>
      </w:r>
    </w:p>
    <w:p w:rsidR="009F75AB" w:rsidRPr="005A5BCE" w:rsidRDefault="008D7D8A" w:rsidP="009F75AB">
      <w:pPr>
        <w:numPr>
          <w:ilvl w:val="0"/>
          <w:numId w:val="1"/>
        </w:numPr>
        <w:tabs>
          <w:tab w:val="num" w:pos="720"/>
        </w:tabs>
        <w:ind w:left="720"/>
        <w:rPr>
          <w:b/>
          <w:i/>
        </w:rPr>
      </w:pPr>
      <w:r>
        <w:t>Safe and Secure Environment</w:t>
      </w:r>
      <w:r w:rsidR="009F75AB">
        <w:t xml:space="preserve"> – </w:t>
      </w:r>
      <w:r w:rsidR="0008451D">
        <w:rPr>
          <w:b/>
          <w:i/>
        </w:rPr>
        <w:t>Each student presents for two</w:t>
      </w:r>
      <w:r w:rsidR="005A5BCE" w:rsidRPr="005A5BCE">
        <w:rPr>
          <w:b/>
          <w:i/>
        </w:rPr>
        <w:t xml:space="preserve"> minutes or less on the sources of fragility in </w:t>
      </w:r>
      <w:r w:rsidR="0008451D">
        <w:rPr>
          <w:b/>
          <w:i/>
        </w:rPr>
        <w:t xml:space="preserve">one of the countries </w:t>
      </w:r>
      <w:r w:rsidR="009F75AB" w:rsidRPr="005A5BCE">
        <w:rPr>
          <w:b/>
          <w:i/>
        </w:rPr>
        <w:t>in the most recent Fragile States Index</w:t>
      </w:r>
    </w:p>
    <w:p w:rsidR="008D7D8A" w:rsidRDefault="008D7D8A" w:rsidP="008D7D8A">
      <w:pPr>
        <w:numPr>
          <w:ilvl w:val="0"/>
          <w:numId w:val="1"/>
        </w:numPr>
        <w:tabs>
          <w:tab w:val="num" w:pos="720"/>
        </w:tabs>
        <w:ind w:left="720"/>
      </w:pPr>
      <w:r>
        <w:t xml:space="preserve">Rule of Law – </w:t>
      </w:r>
      <w:r w:rsidR="009F75AB">
        <w:rPr>
          <w:b/>
          <w:i/>
        </w:rPr>
        <w:t xml:space="preserve">Analytical paper </w:t>
      </w:r>
      <w:r>
        <w:rPr>
          <w:b/>
          <w:i/>
        </w:rPr>
        <w:t xml:space="preserve">topic </w:t>
      </w:r>
      <w:r w:rsidR="00484667">
        <w:rPr>
          <w:b/>
          <w:i/>
        </w:rPr>
        <w:t xml:space="preserve">(country or conflict) </w:t>
      </w:r>
      <w:r>
        <w:rPr>
          <w:b/>
          <w:i/>
        </w:rPr>
        <w:t>due</w:t>
      </w:r>
      <w:r w:rsidR="00470EDD">
        <w:rPr>
          <w:b/>
          <w:i/>
        </w:rPr>
        <w:t xml:space="preserve"> (in class)</w:t>
      </w:r>
      <w:r>
        <w:rPr>
          <w:b/>
          <w:i/>
        </w:rPr>
        <w:t>!</w:t>
      </w:r>
    </w:p>
    <w:p w:rsidR="008D7D8A" w:rsidRDefault="008D7D8A" w:rsidP="008D7D8A">
      <w:pPr>
        <w:numPr>
          <w:ilvl w:val="0"/>
          <w:numId w:val="1"/>
        </w:numPr>
        <w:tabs>
          <w:tab w:val="num" w:pos="720"/>
        </w:tabs>
        <w:ind w:left="720"/>
      </w:pPr>
      <w:r>
        <w:t xml:space="preserve">Stable governance </w:t>
      </w:r>
    </w:p>
    <w:p w:rsidR="008D7D8A" w:rsidRDefault="008D7D8A" w:rsidP="008D7D8A">
      <w:pPr>
        <w:numPr>
          <w:ilvl w:val="0"/>
          <w:numId w:val="1"/>
        </w:numPr>
        <w:tabs>
          <w:tab w:val="num" w:pos="720"/>
        </w:tabs>
        <w:ind w:left="720"/>
      </w:pPr>
      <w:r>
        <w:t xml:space="preserve">Sustainable economy </w:t>
      </w:r>
    </w:p>
    <w:p w:rsidR="008D7D8A" w:rsidRDefault="008D7D8A" w:rsidP="008D7D8A">
      <w:pPr>
        <w:numPr>
          <w:ilvl w:val="0"/>
          <w:numId w:val="1"/>
        </w:numPr>
        <w:tabs>
          <w:tab w:val="num" w:pos="720"/>
        </w:tabs>
        <w:ind w:left="720"/>
      </w:pPr>
      <w:r>
        <w:t xml:space="preserve">Social well-being – </w:t>
      </w:r>
      <w:r w:rsidR="009F75AB">
        <w:rPr>
          <w:b/>
          <w:i/>
        </w:rPr>
        <w:t xml:space="preserve">Analytical paper </w:t>
      </w:r>
      <w:r>
        <w:rPr>
          <w:b/>
          <w:bCs/>
          <w:i/>
          <w:iCs/>
        </w:rPr>
        <w:t>due</w:t>
      </w:r>
      <w:r w:rsidR="00470EDD">
        <w:rPr>
          <w:b/>
          <w:bCs/>
          <w:i/>
          <w:iCs/>
        </w:rPr>
        <w:t xml:space="preserve"> (before class)</w:t>
      </w:r>
      <w:r>
        <w:rPr>
          <w:b/>
          <w:bCs/>
          <w:i/>
          <w:iCs/>
        </w:rPr>
        <w:t xml:space="preserve">!  </w:t>
      </w:r>
    </w:p>
    <w:p w:rsidR="008D7D8A" w:rsidRPr="004527D8" w:rsidRDefault="008D7D8A" w:rsidP="008D7D8A">
      <w:pPr>
        <w:pStyle w:val="Heading1"/>
        <w:rPr>
          <w:rFonts w:ascii="Times New Roman" w:hAnsi="Times New Roman" w:cs="Times New Roman"/>
          <w:b w:val="0"/>
          <w:sz w:val="24"/>
          <w:szCs w:val="24"/>
          <w:u w:val="single"/>
        </w:rPr>
      </w:pPr>
      <w:r w:rsidRPr="004527D8">
        <w:rPr>
          <w:rFonts w:ascii="Times New Roman" w:hAnsi="Times New Roman" w:cs="Times New Roman"/>
          <w:b w:val="0"/>
          <w:sz w:val="24"/>
          <w:szCs w:val="24"/>
          <w:u w:val="single"/>
        </w:rPr>
        <w:t>Part II:  Cross-cutting Principles</w:t>
      </w:r>
    </w:p>
    <w:p w:rsidR="008D7D8A" w:rsidRDefault="008D7D8A" w:rsidP="008D7D8A">
      <w:pPr>
        <w:numPr>
          <w:ilvl w:val="0"/>
          <w:numId w:val="1"/>
        </w:numPr>
        <w:tabs>
          <w:tab w:val="num" w:pos="720"/>
        </w:tabs>
        <w:ind w:left="720"/>
      </w:pPr>
      <w:r>
        <w:t xml:space="preserve">Leadership – </w:t>
      </w:r>
      <w:r>
        <w:rPr>
          <w:b/>
          <w:bCs/>
          <w:i/>
          <w:iCs/>
        </w:rPr>
        <w:t>Student proposed required readings for weeks 10-13 due!</w:t>
      </w:r>
    </w:p>
    <w:p w:rsidR="008D7D8A" w:rsidRDefault="008D7D8A" w:rsidP="008D7D8A">
      <w:pPr>
        <w:numPr>
          <w:ilvl w:val="0"/>
          <w:numId w:val="1"/>
        </w:numPr>
        <w:tabs>
          <w:tab w:val="num" w:pos="720"/>
        </w:tabs>
        <w:ind w:left="720"/>
      </w:pPr>
      <w:r>
        <w:t>Host Nation Ownership and Capacity, Political Primacy, Security</w:t>
      </w:r>
    </w:p>
    <w:p w:rsidR="00484667" w:rsidRDefault="008D7D8A" w:rsidP="00484667">
      <w:pPr>
        <w:numPr>
          <w:ilvl w:val="0"/>
          <w:numId w:val="1"/>
        </w:numPr>
        <w:tabs>
          <w:tab w:val="num" w:pos="720"/>
        </w:tabs>
        <w:ind w:left="720"/>
      </w:pPr>
      <w:r>
        <w:t>Legitimacy, Unity of Effort, Conflict Transformation, Regional Engagement</w:t>
      </w:r>
      <w:r w:rsidR="00484667">
        <w:t>—</w:t>
      </w:r>
    </w:p>
    <w:p w:rsidR="008D7D8A" w:rsidRPr="00484667" w:rsidRDefault="00484667" w:rsidP="00484667">
      <w:pPr>
        <w:ind w:left="720"/>
      </w:pPr>
      <w:r>
        <w:rPr>
          <w:b/>
          <w:i/>
        </w:rPr>
        <w:t>Policy memo due</w:t>
      </w:r>
      <w:r w:rsidR="00470EDD">
        <w:rPr>
          <w:b/>
          <w:i/>
        </w:rPr>
        <w:t xml:space="preserve"> (before class)</w:t>
      </w:r>
      <w:r>
        <w:rPr>
          <w:b/>
          <w:i/>
        </w:rPr>
        <w:t>!</w:t>
      </w:r>
    </w:p>
    <w:p w:rsidR="008D7D8A" w:rsidRPr="00CF6DD1" w:rsidRDefault="008D7D8A" w:rsidP="008D7D8A">
      <w:pPr>
        <w:rPr>
          <w:u w:val="single"/>
        </w:rPr>
      </w:pPr>
    </w:p>
    <w:p w:rsidR="008D7D8A" w:rsidRPr="007D07AD" w:rsidRDefault="008D7D8A" w:rsidP="008D7D8A">
      <w:pPr>
        <w:rPr>
          <w:i/>
        </w:rPr>
      </w:pPr>
      <w:r w:rsidRPr="00CF6DD1">
        <w:rPr>
          <w:u w:val="single"/>
        </w:rPr>
        <w:t xml:space="preserve">Part </w:t>
      </w:r>
      <w:r>
        <w:rPr>
          <w:u w:val="single"/>
        </w:rPr>
        <w:t>III</w:t>
      </w:r>
      <w:r w:rsidRPr="00CF6DD1">
        <w:rPr>
          <w:u w:val="single"/>
        </w:rPr>
        <w:t>: Student Presentations</w:t>
      </w:r>
    </w:p>
    <w:p w:rsidR="008D7D8A" w:rsidRDefault="008D7D8A" w:rsidP="008D7D8A">
      <w:pPr>
        <w:numPr>
          <w:ilvl w:val="0"/>
          <w:numId w:val="1"/>
        </w:numPr>
        <w:tabs>
          <w:tab w:val="num" w:pos="720"/>
        </w:tabs>
        <w:ind w:left="720"/>
      </w:pPr>
      <w:r w:rsidRPr="00CF6DD1">
        <w:t xml:space="preserve">Student </w:t>
      </w:r>
      <w:r w:rsidR="009F75AB">
        <w:t xml:space="preserve">Oral </w:t>
      </w:r>
      <w:r w:rsidRPr="00CF6DD1">
        <w:t>Presentations</w:t>
      </w:r>
    </w:p>
    <w:p w:rsidR="008D7D8A" w:rsidRPr="00CF6DD1" w:rsidRDefault="008D7D8A" w:rsidP="008D7D8A">
      <w:pPr>
        <w:numPr>
          <w:ilvl w:val="0"/>
          <w:numId w:val="1"/>
        </w:numPr>
        <w:tabs>
          <w:tab w:val="num" w:pos="720"/>
        </w:tabs>
        <w:ind w:left="720"/>
      </w:pPr>
      <w:r>
        <w:t xml:space="preserve">Student </w:t>
      </w:r>
      <w:r w:rsidR="009F75AB">
        <w:t xml:space="preserve">Oral </w:t>
      </w:r>
      <w:r>
        <w:t>Presentations</w:t>
      </w:r>
    </w:p>
    <w:p w:rsidR="008D7D8A" w:rsidRPr="00CF6DD1" w:rsidRDefault="008D7D8A" w:rsidP="00F21235">
      <w:pPr>
        <w:numPr>
          <w:ilvl w:val="0"/>
          <w:numId w:val="1"/>
        </w:numPr>
        <w:tabs>
          <w:tab w:val="num" w:pos="720"/>
        </w:tabs>
        <w:ind w:left="720"/>
      </w:pPr>
      <w:r w:rsidRPr="00CF6DD1">
        <w:t xml:space="preserve">Student </w:t>
      </w:r>
      <w:r w:rsidR="009F75AB">
        <w:t xml:space="preserve">Oral </w:t>
      </w:r>
      <w:r w:rsidRPr="00CF6DD1">
        <w:t>Presentations</w:t>
      </w:r>
    </w:p>
    <w:p w:rsidR="00F21235" w:rsidRPr="00CF6DD1" w:rsidRDefault="0092207C" w:rsidP="00F21235">
      <w:pPr>
        <w:numPr>
          <w:ilvl w:val="0"/>
          <w:numId w:val="1"/>
        </w:numPr>
        <w:tabs>
          <w:tab w:val="num" w:pos="720"/>
        </w:tabs>
        <w:ind w:left="720"/>
      </w:pPr>
      <w:r>
        <w:t>Wrap-up</w:t>
      </w:r>
    </w:p>
    <w:p w:rsidR="008D7D8A" w:rsidRDefault="008D7D8A" w:rsidP="0067543F">
      <w:pPr>
        <w:pStyle w:val="NormalWeb"/>
        <w:spacing w:before="0" w:beforeAutospacing="0" w:after="0" w:afterAutospacing="0"/>
      </w:pPr>
    </w:p>
    <w:p w:rsidR="0067543F" w:rsidRDefault="00F67997" w:rsidP="00557F32">
      <w:pPr>
        <w:pStyle w:val="BodyText2"/>
        <w:numPr>
          <w:ilvl w:val="0"/>
          <w:numId w:val="20"/>
        </w:numPr>
        <w:jc w:val="both"/>
        <w:rPr>
          <w:b/>
          <w:bCs/>
          <w:szCs w:val="24"/>
        </w:rPr>
      </w:pPr>
      <w:r>
        <w:rPr>
          <w:b/>
          <w:bCs/>
          <w:szCs w:val="24"/>
        </w:rPr>
        <w:t>Learning outcomes</w:t>
      </w:r>
    </w:p>
    <w:p w:rsidR="00F67997" w:rsidRDefault="00F67997" w:rsidP="0067543F">
      <w:pPr>
        <w:pStyle w:val="BodyText2"/>
        <w:jc w:val="both"/>
        <w:rPr>
          <w:b/>
          <w:bCs/>
          <w:szCs w:val="24"/>
        </w:rPr>
      </w:pPr>
    </w:p>
    <w:p w:rsidR="00F67997" w:rsidRPr="00F67997" w:rsidRDefault="00F67997" w:rsidP="0067543F">
      <w:pPr>
        <w:pStyle w:val="BodyText2"/>
        <w:jc w:val="both"/>
        <w:rPr>
          <w:bCs/>
          <w:szCs w:val="24"/>
        </w:rPr>
      </w:pPr>
      <w:r>
        <w:rPr>
          <w:bCs/>
          <w:szCs w:val="24"/>
        </w:rPr>
        <w:t>Students will learn</w:t>
      </w:r>
    </w:p>
    <w:p w:rsidR="0067543F" w:rsidRPr="00CF6DD1" w:rsidRDefault="0067543F" w:rsidP="0067543F"/>
    <w:p w:rsidR="0067543F" w:rsidRDefault="0067543F" w:rsidP="0067543F">
      <w:pPr>
        <w:pStyle w:val="NormalWeb"/>
        <w:numPr>
          <w:ilvl w:val="0"/>
          <w:numId w:val="6"/>
        </w:numPr>
        <w:spacing w:before="0" w:beforeAutospacing="0" w:after="0" w:afterAutospacing="0"/>
      </w:pPr>
      <w:r w:rsidRPr="00CF6DD1">
        <w:t xml:space="preserve">To </w:t>
      </w:r>
      <w:r w:rsidR="00392B9B">
        <w:t xml:space="preserve">understand </w:t>
      </w:r>
      <w:r w:rsidRPr="00CF6DD1">
        <w:t xml:space="preserve">the </w:t>
      </w:r>
      <w:r w:rsidR="00392B9B">
        <w:t>goals</w:t>
      </w:r>
      <w:r w:rsidRPr="00CF6DD1">
        <w:t xml:space="preserve"> of </w:t>
      </w:r>
      <w:r w:rsidR="00C832B9">
        <w:t>stabilization and reconstruction</w:t>
      </w:r>
      <w:r w:rsidR="00790450">
        <w:t xml:space="preserve"> as well as contemporary best practices in efforts to achieve them</w:t>
      </w:r>
      <w:r w:rsidRPr="00CF6DD1">
        <w:t xml:space="preserve">. </w:t>
      </w:r>
    </w:p>
    <w:p w:rsidR="0008451D" w:rsidRPr="00CF6DD1" w:rsidRDefault="0008451D" w:rsidP="0067543F">
      <w:pPr>
        <w:pStyle w:val="NormalWeb"/>
        <w:numPr>
          <w:ilvl w:val="0"/>
          <w:numId w:val="6"/>
        </w:numPr>
        <w:spacing w:before="0" w:beforeAutospacing="0" w:after="0" w:afterAutospacing="0"/>
      </w:pPr>
      <w:r>
        <w:t>To appreciate the limits and capabilities of the international community in meeting stabilization and reconstruction requirements.</w:t>
      </w:r>
    </w:p>
    <w:p w:rsidR="00C832B9" w:rsidRDefault="00C832B9" w:rsidP="0067543F">
      <w:pPr>
        <w:pStyle w:val="NormalWeb"/>
        <w:numPr>
          <w:ilvl w:val="0"/>
          <w:numId w:val="6"/>
        </w:numPr>
        <w:spacing w:before="0" w:beforeAutospacing="0" w:after="0" w:afterAutospacing="0"/>
      </w:pPr>
      <w:r>
        <w:t>To analyze</w:t>
      </w:r>
      <w:r w:rsidR="00392B9B">
        <w:t>,</w:t>
      </w:r>
      <w:r>
        <w:t xml:space="preserve"> comprehend </w:t>
      </w:r>
      <w:r w:rsidR="00392B9B">
        <w:t xml:space="preserve">and </w:t>
      </w:r>
      <w:r w:rsidR="00F67997">
        <w:t>evaluate</w:t>
      </w:r>
      <w:r w:rsidR="00392B9B">
        <w:t xml:space="preserve"> </w:t>
      </w:r>
      <w:r>
        <w:t xml:space="preserve">recent </w:t>
      </w:r>
      <w:r w:rsidR="00B0650C">
        <w:t xml:space="preserve">and possible future </w:t>
      </w:r>
      <w:r w:rsidR="008D2BDF">
        <w:t>stabilization and</w:t>
      </w:r>
      <w:r>
        <w:t xml:space="preserve"> reconstruction</w:t>
      </w:r>
      <w:r w:rsidR="00392B9B">
        <w:t xml:space="preserve"> operations</w:t>
      </w:r>
      <w:r>
        <w:t xml:space="preserve">.   </w:t>
      </w:r>
    </w:p>
    <w:p w:rsidR="00C832B9" w:rsidRDefault="00C832B9" w:rsidP="00C832B9">
      <w:pPr>
        <w:pStyle w:val="NormalWeb"/>
        <w:numPr>
          <w:ilvl w:val="0"/>
          <w:numId w:val="6"/>
        </w:numPr>
        <w:spacing w:before="0" w:beforeAutospacing="0" w:after="0" w:afterAutospacing="0"/>
      </w:pPr>
      <w:r>
        <w:t xml:space="preserve">To </w:t>
      </w:r>
      <w:r w:rsidR="00795793">
        <w:t xml:space="preserve">describe </w:t>
      </w:r>
      <w:r>
        <w:t>key elements of a specific</w:t>
      </w:r>
      <w:r w:rsidR="00392B9B">
        <w:t xml:space="preserve"> </w:t>
      </w:r>
      <w:r>
        <w:t>operation, using a systematic framework.</w:t>
      </w:r>
    </w:p>
    <w:p w:rsidR="00C832B9" w:rsidRDefault="00F21235" w:rsidP="00C832B9">
      <w:pPr>
        <w:pStyle w:val="NormalWeb"/>
        <w:numPr>
          <w:ilvl w:val="0"/>
          <w:numId w:val="6"/>
        </w:numPr>
        <w:spacing w:before="0" w:beforeAutospacing="0" w:after="0" w:afterAutospacing="0"/>
      </w:pPr>
      <w:r>
        <w:t xml:space="preserve">To sharpen and develop their </w:t>
      </w:r>
      <w:r w:rsidR="00C832B9">
        <w:t>skills in devising solutions to stabilizatio</w:t>
      </w:r>
      <w:r w:rsidR="00C83E5A">
        <w:t xml:space="preserve">n and reconstruction challenges and enable them to </w:t>
      </w:r>
      <w:r w:rsidR="00B0650C">
        <w:t>contribute to</w:t>
      </w:r>
      <w:r w:rsidR="00C83E5A">
        <w:t xml:space="preserve"> future efforts.</w:t>
      </w:r>
    </w:p>
    <w:p w:rsidR="0067543F" w:rsidRDefault="0067543F" w:rsidP="0067543F">
      <w:pPr>
        <w:rPr>
          <w:b/>
        </w:rPr>
      </w:pPr>
    </w:p>
    <w:p w:rsidR="0067543F" w:rsidRPr="00CF6DD1" w:rsidRDefault="008969A5" w:rsidP="008D7D8A">
      <w:pPr>
        <w:numPr>
          <w:ilvl w:val="0"/>
          <w:numId w:val="20"/>
        </w:numPr>
        <w:rPr>
          <w:b/>
        </w:rPr>
      </w:pPr>
      <w:r>
        <w:rPr>
          <w:b/>
        </w:rPr>
        <w:t>Course requirement</w:t>
      </w:r>
      <w:r w:rsidR="00AD193F">
        <w:rPr>
          <w:b/>
        </w:rPr>
        <w:t>s</w:t>
      </w:r>
      <w:r>
        <w:rPr>
          <w:b/>
        </w:rPr>
        <w:t>/grading</w:t>
      </w:r>
    </w:p>
    <w:p w:rsidR="0067543F" w:rsidRPr="00CF6DD1" w:rsidRDefault="0067543F" w:rsidP="0067543F"/>
    <w:p w:rsidR="0067543F" w:rsidRPr="00CF6DD1" w:rsidRDefault="0067543F" w:rsidP="0067543F">
      <w:r w:rsidRPr="00CF6DD1">
        <w:t>At</w:t>
      </w:r>
      <w:r>
        <w:t>tendance</w:t>
      </w:r>
      <w:r w:rsidR="00DC3BA4">
        <w:t xml:space="preserve">, participation and </w:t>
      </w:r>
      <w:r w:rsidR="00875210">
        <w:t xml:space="preserve">oral </w:t>
      </w:r>
      <w:r w:rsidR="00DC3BA4">
        <w:t>presentation</w:t>
      </w:r>
      <w:r w:rsidR="00875210">
        <w:t>s</w:t>
      </w:r>
      <w:r>
        <w:tab/>
      </w:r>
      <w:r w:rsidR="00875210">
        <w:tab/>
      </w:r>
      <w:r w:rsidR="00DC3BA4">
        <w:t>5</w:t>
      </w:r>
      <w:r w:rsidRPr="00CF6DD1">
        <w:t>0%</w:t>
      </w:r>
    </w:p>
    <w:p w:rsidR="0067543F" w:rsidRPr="00CF6DD1" w:rsidRDefault="0067543F" w:rsidP="0067543F">
      <w:r w:rsidRPr="00CF6DD1">
        <w:t xml:space="preserve">Short </w:t>
      </w:r>
      <w:r w:rsidR="00DC3BA4">
        <w:t>essay and research paper</w:t>
      </w:r>
      <w:r w:rsidRPr="00CF6DD1">
        <w:tab/>
      </w:r>
      <w:r w:rsidRPr="00CF6DD1">
        <w:tab/>
      </w:r>
      <w:r w:rsidRPr="00CF6DD1">
        <w:tab/>
      </w:r>
      <w:r w:rsidRPr="00CF6DD1">
        <w:tab/>
      </w:r>
      <w:r w:rsidR="00DC3BA4">
        <w:t>5</w:t>
      </w:r>
      <w:r>
        <w:t>0</w:t>
      </w:r>
      <w:r w:rsidRPr="00CF6DD1">
        <w:t>%</w:t>
      </w:r>
    </w:p>
    <w:p w:rsidR="0067543F" w:rsidRPr="00DC3BA4" w:rsidRDefault="0067543F" w:rsidP="0067543F">
      <w:r w:rsidRPr="00CF6DD1">
        <w:tab/>
      </w:r>
      <w:r w:rsidRPr="00CF6DD1">
        <w:tab/>
      </w:r>
      <w:r w:rsidRPr="00CF6DD1">
        <w:tab/>
      </w:r>
      <w:r w:rsidRPr="00CF6DD1">
        <w:tab/>
      </w:r>
      <w:r w:rsidRPr="00CF6DD1">
        <w:tab/>
      </w:r>
      <w:r w:rsidRPr="00CF6DD1">
        <w:tab/>
      </w:r>
    </w:p>
    <w:p w:rsidR="001466A6" w:rsidRDefault="0067543F" w:rsidP="00BA3090">
      <w:pPr>
        <w:numPr>
          <w:ilvl w:val="0"/>
          <w:numId w:val="3"/>
        </w:numPr>
        <w:tabs>
          <w:tab w:val="clear" w:pos="360"/>
        </w:tabs>
      </w:pPr>
      <w:r w:rsidRPr="00CF6DD1">
        <w:rPr>
          <w:u w:val="single"/>
        </w:rPr>
        <w:t>Attendance</w:t>
      </w:r>
      <w:r w:rsidR="00AC6D12">
        <w:rPr>
          <w:u w:val="single"/>
        </w:rPr>
        <w:t xml:space="preserve"> and weekly </w:t>
      </w:r>
      <w:r w:rsidRPr="00CF6DD1">
        <w:rPr>
          <w:u w:val="single"/>
        </w:rPr>
        <w:t>participation (</w:t>
      </w:r>
      <w:r w:rsidR="00AC6D12">
        <w:rPr>
          <w:u w:val="single"/>
        </w:rPr>
        <w:t>25%</w:t>
      </w:r>
      <w:r w:rsidRPr="00CF6DD1">
        <w:rPr>
          <w:u w:val="single"/>
        </w:rPr>
        <w:t>)</w:t>
      </w:r>
      <w:r w:rsidRPr="00CF6DD1">
        <w:t>: This is a s</w:t>
      </w:r>
      <w:r w:rsidR="003F2022">
        <w:t>eminar, not a lecture course.  Quality s</w:t>
      </w:r>
      <w:r w:rsidRPr="00CF6DD1">
        <w:t>tudent contributions are essential.  Students are required to attend al</w:t>
      </w:r>
      <w:r w:rsidR="003F2022">
        <w:t xml:space="preserve">l sessions, arrive on time, </w:t>
      </w:r>
      <w:r w:rsidRPr="00CF6DD1">
        <w:t xml:space="preserve">have read </w:t>
      </w:r>
      <w:r w:rsidRPr="00CF6DD1">
        <w:rPr>
          <w:i/>
          <w:iCs/>
        </w:rPr>
        <w:t>at least</w:t>
      </w:r>
      <w:r w:rsidRPr="00CF6DD1">
        <w:t xml:space="preserve"> the items listed under </w:t>
      </w:r>
      <w:r w:rsidRPr="00CF6DD1">
        <w:rPr>
          <w:u w:val="single"/>
        </w:rPr>
        <w:t>Required Reading</w:t>
      </w:r>
      <w:r w:rsidRPr="00CF6DD1">
        <w:t xml:space="preserve"> prior to each session</w:t>
      </w:r>
      <w:r w:rsidR="003F2022">
        <w:t xml:space="preserve">, and </w:t>
      </w:r>
      <w:r w:rsidR="003F2022" w:rsidRPr="00163D02">
        <w:rPr>
          <w:i/>
        </w:rPr>
        <w:t>be prepared to summarize them if asked</w:t>
      </w:r>
      <w:r w:rsidR="00F60C61" w:rsidRPr="00163D02">
        <w:rPr>
          <w:i/>
        </w:rPr>
        <w:t xml:space="preserve"> to do so</w:t>
      </w:r>
      <w:r w:rsidR="008E5CCC">
        <w:rPr>
          <w:i/>
        </w:rPr>
        <w:t xml:space="preserve"> (consulting their notes as needed)</w:t>
      </w:r>
      <w:r w:rsidR="00F60C61">
        <w:t>.</w:t>
      </w:r>
      <w:r w:rsidR="00AC6D12">
        <w:t xml:space="preserve"> </w:t>
      </w:r>
      <w:r w:rsidR="00163D02">
        <w:t>Class</w:t>
      </w:r>
      <w:r w:rsidR="0062380E">
        <w:t>, starting from the first session,</w:t>
      </w:r>
      <w:r w:rsidR="00163D02">
        <w:t xml:space="preserve"> will generally start with the instructor’s request for summaries</w:t>
      </w:r>
      <w:r w:rsidR="00B0650C">
        <w:t xml:space="preserve"> from students, chosen at random</w:t>
      </w:r>
      <w:r w:rsidR="00163D02">
        <w:t xml:space="preserve">.  </w:t>
      </w:r>
      <w:r w:rsidR="001A4A48">
        <w:t xml:space="preserve">Students are also expected to </w:t>
      </w:r>
      <w:r w:rsidR="008E5CCC">
        <w:t xml:space="preserve">respond amply and </w:t>
      </w:r>
      <w:r w:rsidR="001A4A48">
        <w:t xml:space="preserve">participate actively in </w:t>
      </w:r>
      <w:r w:rsidR="00470EAA">
        <w:t xml:space="preserve">discussions </w:t>
      </w:r>
      <w:r w:rsidR="00163D02">
        <w:t xml:space="preserve">as well as in </w:t>
      </w:r>
      <w:r w:rsidR="001A4A48">
        <w:t>simulati</w:t>
      </w:r>
      <w:r w:rsidR="001079B8">
        <w:t xml:space="preserve">ons or role plays, </w:t>
      </w:r>
      <w:r w:rsidR="001466A6">
        <w:t xml:space="preserve">which on some occasions (noted below) will require extension of class time to 9 pm.  </w:t>
      </w:r>
    </w:p>
    <w:p w:rsidR="001466A6" w:rsidRDefault="001466A6" w:rsidP="001466A6">
      <w:pPr>
        <w:ind w:left="360"/>
      </w:pPr>
    </w:p>
    <w:p w:rsidR="00BA3090" w:rsidRDefault="001466A6" w:rsidP="001466A6">
      <w:pPr>
        <w:ind w:left="360"/>
      </w:pPr>
      <w:r>
        <w:t xml:space="preserve">Students should </w:t>
      </w:r>
      <w:r w:rsidR="001079B8">
        <w:t>keep themselves well-informed on current events related to the subject matter of the course.  This can be done most readily by reading relevant portions of the Washington Post, New York Times or other major dailies as well as by listening to NPR on a daily basis</w:t>
      </w:r>
      <w:r w:rsidR="00C45A79">
        <w:t xml:space="preserve"> and following Daniel </w:t>
      </w:r>
      <w:proofErr w:type="spellStart"/>
      <w:r w:rsidR="00C45A79">
        <w:t>Serwer’s</w:t>
      </w:r>
      <w:proofErr w:type="spellEnd"/>
      <w:r w:rsidR="00C45A79">
        <w:t xml:space="preserve"> </w:t>
      </w:r>
      <w:r w:rsidR="00A4149C">
        <w:t xml:space="preserve">blog </w:t>
      </w:r>
      <w:hyperlink r:id="rId10" w:history="1">
        <w:r w:rsidR="00A4149C" w:rsidRPr="001333AA">
          <w:rPr>
            <w:rStyle w:val="Hyperlink"/>
          </w:rPr>
          <w:t>www.peacefare.net</w:t>
        </w:r>
      </w:hyperlink>
      <w:r w:rsidR="00A4149C">
        <w:t xml:space="preserve"> and tweets @</w:t>
      </w:r>
      <w:proofErr w:type="spellStart"/>
      <w:r w:rsidR="00A4149C">
        <w:t>DanielSerwer</w:t>
      </w:r>
      <w:proofErr w:type="spellEnd"/>
      <w:r w:rsidR="001079B8">
        <w:t>.</w:t>
      </w:r>
      <w:r w:rsidR="00BA3090">
        <w:t xml:space="preserve"> The instructor or students may circulate from time to time </w:t>
      </w:r>
      <w:r w:rsidR="00892D8C">
        <w:t xml:space="preserve">relevant </w:t>
      </w:r>
      <w:r w:rsidR="00BA3090">
        <w:t>interesting items</w:t>
      </w:r>
      <w:r w:rsidR="0062380E">
        <w:t xml:space="preserve"> via Blackboard</w:t>
      </w:r>
      <w:r w:rsidR="00D76062">
        <w:t xml:space="preserve">—these should be treated as optional, but highly recommended, additional readings.  </w:t>
      </w:r>
      <w:r w:rsidR="008E5CCC">
        <w:t>They may be discussed in class</w:t>
      </w:r>
      <w:r w:rsidR="0062380E">
        <w:t>, along with current events</w:t>
      </w:r>
      <w:r w:rsidR="008E5CCC">
        <w:t>.</w:t>
      </w:r>
    </w:p>
    <w:p w:rsidR="001A4A48" w:rsidRDefault="001A4A48" w:rsidP="001A4A48">
      <w:pPr>
        <w:ind w:left="360"/>
      </w:pPr>
    </w:p>
    <w:p w:rsidR="0062380E" w:rsidRPr="0062380E" w:rsidRDefault="0062380E" w:rsidP="0034029C">
      <w:pPr>
        <w:numPr>
          <w:ilvl w:val="0"/>
          <w:numId w:val="38"/>
        </w:numPr>
      </w:pPr>
      <w:r>
        <w:rPr>
          <w:u w:val="single"/>
        </w:rPr>
        <w:t>Initial oral presentations:</w:t>
      </w:r>
      <w:r>
        <w:t xml:space="preserve">  Each student </w:t>
      </w:r>
      <w:r w:rsidR="00FD5059">
        <w:t xml:space="preserve">in week 2 should be prepared </w:t>
      </w:r>
      <w:r w:rsidR="00663946">
        <w:t>to present a brief (less than 2</w:t>
      </w:r>
      <w:r>
        <w:t>-minute) oral analysis of the main sources of f</w:t>
      </w:r>
      <w:r w:rsidR="00663946">
        <w:t xml:space="preserve">ragility in one of the </w:t>
      </w:r>
      <w:r>
        <w:t xml:space="preserve">countries listed </w:t>
      </w:r>
      <w:r w:rsidR="00663946">
        <w:t xml:space="preserve">among the first 100 or so </w:t>
      </w:r>
      <w:r>
        <w:t>in the mo</w:t>
      </w:r>
      <w:r w:rsidR="00663946">
        <w:t xml:space="preserve">st recent version of the Fragile </w:t>
      </w:r>
      <w:r>
        <w:t xml:space="preserve">States Index. </w:t>
      </w:r>
      <w:r w:rsidR="0034029C">
        <w:t xml:space="preserve">These initial </w:t>
      </w:r>
      <w:r w:rsidR="008F33DF">
        <w:t xml:space="preserve">presentations will not be graded, but failure to be prepared to do one in week 2 will reduce the maximum credit available on the final oral presentation to 20%. </w:t>
      </w:r>
      <w:r w:rsidR="00FD5059">
        <w:t xml:space="preserve">Students may focus on the same country for their later papers and oral presentation, but they cannot change their country of focus after week 3. </w:t>
      </w:r>
    </w:p>
    <w:p w:rsidR="0062380E" w:rsidRPr="0062380E" w:rsidRDefault="0062380E" w:rsidP="0062380E">
      <w:pPr>
        <w:ind w:left="360"/>
      </w:pPr>
    </w:p>
    <w:p w:rsidR="006A34DA" w:rsidRDefault="00875210" w:rsidP="006A34DA">
      <w:pPr>
        <w:numPr>
          <w:ilvl w:val="0"/>
          <w:numId w:val="3"/>
        </w:numPr>
        <w:tabs>
          <w:tab w:val="clear" w:pos="360"/>
        </w:tabs>
      </w:pPr>
      <w:r w:rsidRPr="00875210">
        <w:rPr>
          <w:u w:val="single"/>
        </w:rPr>
        <w:t>Final o</w:t>
      </w:r>
      <w:r w:rsidR="00AC6D12" w:rsidRPr="00875210">
        <w:rPr>
          <w:u w:val="single"/>
        </w:rPr>
        <w:t>ral presentation (25%):</w:t>
      </w:r>
      <w:r w:rsidR="00AC6D12">
        <w:t xml:space="preserve"> </w:t>
      </w:r>
      <w:r w:rsidR="00C27D84">
        <w:t>E</w:t>
      </w:r>
      <w:r w:rsidR="003F2022">
        <w:t xml:space="preserve">ach student </w:t>
      </w:r>
      <w:r w:rsidR="003F2022" w:rsidRPr="00875210">
        <w:rPr>
          <w:u w:val="single"/>
        </w:rPr>
        <w:t xml:space="preserve">will </w:t>
      </w:r>
      <w:r w:rsidR="00F60C61" w:rsidRPr="00875210">
        <w:rPr>
          <w:u w:val="single"/>
        </w:rPr>
        <w:t xml:space="preserve">need to propose </w:t>
      </w:r>
      <w:r w:rsidR="00B0650C" w:rsidRPr="00875210">
        <w:rPr>
          <w:u w:val="single"/>
        </w:rPr>
        <w:t xml:space="preserve">to the instructor </w:t>
      </w:r>
      <w:r w:rsidR="00F60C61" w:rsidRPr="00875210">
        <w:rPr>
          <w:u w:val="single"/>
        </w:rPr>
        <w:t>in week 7 readings for weeks 10-1</w:t>
      </w:r>
      <w:r w:rsidR="00890E11" w:rsidRPr="00875210">
        <w:rPr>
          <w:u w:val="single"/>
        </w:rPr>
        <w:t>2</w:t>
      </w:r>
      <w:r w:rsidR="00F60C61" w:rsidRPr="00875210">
        <w:rPr>
          <w:u w:val="single"/>
        </w:rPr>
        <w:t xml:space="preserve"> relevant to their chosen </w:t>
      </w:r>
      <w:r w:rsidRPr="00875210">
        <w:rPr>
          <w:u w:val="single"/>
        </w:rPr>
        <w:t xml:space="preserve">policy </w:t>
      </w:r>
      <w:r w:rsidR="0062380E">
        <w:rPr>
          <w:u w:val="single"/>
        </w:rPr>
        <w:t xml:space="preserve">memo </w:t>
      </w:r>
      <w:r w:rsidR="00F60C61" w:rsidRPr="00875210">
        <w:rPr>
          <w:u w:val="single"/>
        </w:rPr>
        <w:t>topic</w:t>
      </w:r>
      <w:r w:rsidR="00795793">
        <w:t xml:space="preserve">.  These readings will constitute background for oral presentation of </w:t>
      </w:r>
      <w:r w:rsidR="003F2022">
        <w:t xml:space="preserve">the key points </w:t>
      </w:r>
      <w:r w:rsidR="00F60C61">
        <w:t xml:space="preserve">from their </w:t>
      </w:r>
      <w:r>
        <w:lastRenderedPageBreak/>
        <w:t>policy memo</w:t>
      </w:r>
      <w:r w:rsidR="00DE4986">
        <w:t xml:space="preserve"> paper </w:t>
      </w:r>
      <w:r>
        <w:t xml:space="preserve">during </w:t>
      </w:r>
      <w:r w:rsidR="003F2022">
        <w:t xml:space="preserve">class </w:t>
      </w:r>
      <w:r>
        <w:t>in</w:t>
      </w:r>
      <w:r w:rsidR="003F2022">
        <w:t xml:space="preserve"> weeks 10-1</w:t>
      </w:r>
      <w:r w:rsidR="00890E11">
        <w:t>2</w:t>
      </w:r>
      <w:r>
        <w:t>. These final oral presentations will la</w:t>
      </w:r>
      <w:r w:rsidR="0062380E">
        <w:t>st 8</w:t>
      </w:r>
      <w:r>
        <w:t xml:space="preserve"> minutes or less, </w:t>
      </w:r>
      <w:r w:rsidR="00C27D84">
        <w:t xml:space="preserve">followed by </w:t>
      </w:r>
      <w:r>
        <w:t>a 5-minute</w:t>
      </w:r>
      <w:r w:rsidR="003F2022">
        <w:t xml:space="preserve"> Q and A session</w:t>
      </w:r>
      <w:r>
        <w:t xml:space="preserve"> as well as a critique </w:t>
      </w:r>
      <w:r w:rsidR="00470EDD">
        <w:t xml:space="preserve">in front of the class </w:t>
      </w:r>
      <w:r>
        <w:t>by the instructors</w:t>
      </w:r>
      <w:r w:rsidR="003F2022">
        <w:t xml:space="preserve">. Students should be prepared to </w:t>
      </w:r>
      <w:r w:rsidR="00631CA3">
        <w:t xml:space="preserve">present cogently and effectively as well as </w:t>
      </w:r>
      <w:r w:rsidR="003F2022">
        <w:t xml:space="preserve">answer questions from the class and the instructor.  </w:t>
      </w:r>
    </w:p>
    <w:p w:rsidR="00875210" w:rsidRDefault="00875210" w:rsidP="00875210">
      <w:pPr>
        <w:ind w:left="360"/>
      </w:pPr>
    </w:p>
    <w:p w:rsidR="006A34DA" w:rsidRPr="00867F11" w:rsidRDefault="00B0650C" w:rsidP="00867F11">
      <w:pPr>
        <w:numPr>
          <w:ilvl w:val="0"/>
          <w:numId w:val="3"/>
        </w:numPr>
        <w:tabs>
          <w:tab w:val="clear" w:pos="360"/>
        </w:tabs>
      </w:pPr>
      <w:r>
        <w:rPr>
          <w:u w:val="single"/>
        </w:rPr>
        <w:t xml:space="preserve">Analytical </w:t>
      </w:r>
      <w:r w:rsidR="00761A7C" w:rsidRPr="00AC6D12">
        <w:rPr>
          <w:u w:val="single"/>
        </w:rPr>
        <w:t>Paper</w:t>
      </w:r>
      <w:r w:rsidR="00855E21">
        <w:rPr>
          <w:u w:val="single"/>
        </w:rPr>
        <w:t xml:space="preserve"> (25</w:t>
      </w:r>
      <w:r w:rsidR="006A34DA" w:rsidRPr="00AC6D12">
        <w:rPr>
          <w:u w:val="single"/>
        </w:rPr>
        <w:t>%)</w:t>
      </w:r>
      <w:r w:rsidR="006A34DA">
        <w:t xml:space="preserve">:  </w:t>
      </w:r>
      <w:r w:rsidR="00984634">
        <w:t>B</w:t>
      </w:r>
      <w:r>
        <w:t>efore</w:t>
      </w:r>
      <w:r w:rsidR="00984634">
        <w:t xml:space="preserve"> class time in week 3, c</w:t>
      </w:r>
      <w:r w:rsidR="006A34DA">
        <w:t xml:space="preserve">hoose </w:t>
      </w:r>
      <w:r w:rsidR="00875210">
        <w:t>a currently failed or f</w:t>
      </w:r>
      <w:r w:rsidR="0034029C">
        <w:t>ragile</w:t>
      </w:r>
      <w:r w:rsidR="00875210">
        <w:t xml:space="preserve"> state</w:t>
      </w:r>
      <w:r w:rsidR="00FD5059">
        <w:t xml:space="preserve"> (you may use the same country on which you made your initial oral presentation)</w:t>
      </w:r>
      <w:r w:rsidR="00470EDD">
        <w:t>, which the instructor will ask you to state during class</w:t>
      </w:r>
      <w:r w:rsidR="00875210">
        <w:t xml:space="preserve">. </w:t>
      </w:r>
      <w:r w:rsidR="00C83E5A">
        <w:t>Your paper, due three weeks later, will c</w:t>
      </w:r>
      <w:r w:rsidR="006A34DA">
        <w:t xml:space="preserve">haracterize the current situation in </w:t>
      </w:r>
      <w:r w:rsidR="00875210">
        <w:t>this state</w:t>
      </w:r>
      <w:r w:rsidR="0034029C">
        <w:t xml:space="preserve"> using </w:t>
      </w:r>
      <w:r w:rsidR="006A34DA">
        <w:t xml:space="preserve">the Framework presented in the </w:t>
      </w:r>
      <w:r w:rsidR="006A34DA" w:rsidRPr="006A34DA">
        <w:rPr>
          <w:i/>
        </w:rPr>
        <w:t>Guiding Principles</w:t>
      </w:r>
      <w:r w:rsidR="006A34DA">
        <w:t xml:space="preserve"> and any other important dimensions, describe the salient organizational characteristics of </w:t>
      </w:r>
      <w:r w:rsidR="00875210">
        <w:t xml:space="preserve">any relevant </w:t>
      </w:r>
      <w:r w:rsidR="006A34DA">
        <w:t xml:space="preserve">international intervention </w:t>
      </w:r>
      <w:r w:rsidR="00FD5059">
        <w:t xml:space="preserve">or involvement by neighbours </w:t>
      </w:r>
      <w:r w:rsidR="006A34DA">
        <w:t xml:space="preserve">(including its strong points and limitations) and identify key current challenges preventing achievement of the </w:t>
      </w:r>
      <w:r w:rsidR="00470EDD">
        <w:t xml:space="preserve">five </w:t>
      </w:r>
      <w:r w:rsidR="006A34DA">
        <w:t xml:space="preserve">end-states.  The paper </w:t>
      </w:r>
      <w:r w:rsidR="00951135">
        <w:t xml:space="preserve">should be no more than </w:t>
      </w:r>
      <w:r w:rsidR="00867F11" w:rsidRPr="00B0650C">
        <w:rPr>
          <w:i/>
        </w:rPr>
        <w:t>five</w:t>
      </w:r>
      <w:r w:rsidR="00951135">
        <w:t xml:space="preserve"> well-edited, double-spaced, 12-point typed pages in length</w:t>
      </w:r>
      <w:r w:rsidR="00470EDD">
        <w:t>, plus any maps or other visual material (not text)</w:t>
      </w:r>
      <w:r w:rsidR="00951135">
        <w:t xml:space="preserve">.  </w:t>
      </w:r>
      <w:r w:rsidR="00A40B30">
        <w:t xml:space="preserve">References should be included as footnotes or endnotes, in any format that shows clearly the author, title and source (including URL if any).  </w:t>
      </w:r>
      <w:r w:rsidR="00951135">
        <w:t xml:space="preserve">If the paper exceeds the page limit, the grade will be reduced.  </w:t>
      </w:r>
      <w:r w:rsidR="00867F11">
        <w:t xml:space="preserve">Students should submit one hard copy </w:t>
      </w:r>
      <w:r w:rsidR="00470EDD">
        <w:t xml:space="preserve">to the instructor </w:t>
      </w:r>
      <w:r w:rsidR="00867F11">
        <w:t xml:space="preserve">and </w:t>
      </w:r>
      <w:r w:rsidR="00470EDD">
        <w:t>circulate the paper to the entire class via Blackboard</w:t>
      </w:r>
      <w:r w:rsidR="00867F11">
        <w:t xml:space="preserve">.  </w:t>
      </w:r>
      <w:r w:rsidRPr="008E5CCC">
        <w:rPr>
          <w:b/>
          <w:i/>
          <w:u w:val="single"/>
        </w:rPr>
        <w:t xml:space="preserve">Due in Week 6 </w:t>
      </w:r>
      <w:r w:rsidR="00875210">
        <w:rPr>
          <w:b/>
          <w:i/>
          <w:u w:val="single"/>
        </w:rPr>
        <w:t>BEFORE</w:t>
      </w:r>
      <w:r w:rsidRPr="004969E9">
        <w:rPr>
          <w:b/>
          <w:i/>
          <w:u w:val="single"/>
        </w:rPr>
        <w:t xml:space="preserve"> class convenes</w:t>
      </w:r>
      <w:r w:rsidRPr="00867F11">
        <w:rPr>
          <w:b/>
          <w:u w:val="single"/>
        </w:rPr>
        <w:t>.</w:t>
      </w:r>
      <w:r w:rsidRPr="00F60C61">
        <w:rPr>
          <w:b/>
        </w:rPr>
        <w:t xml:space="preserve">  </w:t>
      </w:r>
    </w:p>
    <w:p w:rsidR="00497F4C" w:rsidRDefault="00497F4C" w:rsidP="00497F4C">
      <w:pPr>
        <w:pStyle w:val="ListParagraph"/>
      </w:pPr>
    </w:p>
    <w:p w:rsidR="00470EDD" w:rsidRDefault="005A5BCE" w:rsidP="00470EDD">
      <w:pPr>
        <w:numPr>
          <w:ilvl w:val="0"/>
          <w:numId w:val="3"/>
        </w:numPr>
        <w:tabs>
          <w:tab w:val="clear" w:pos="360"/>
        </w:tabs>
      </w:pPr>
      <w:r>
        <w:rPr>
          <w:u w:val="single"/>
        </w:rPr>
        <w:t>Policy Memo</w:t>
      </w:r>
      <w:r w:rsidR="000651EA" w:rsidRPr="00497F4C">
        <w:rPr>
          <w:u w:val="single"/>
        </w:rPr>
        <w:t xml:space="preserve"> (</w:t>
      </w:r>
      <w:r w:rsidR="00855E21">
        <w:rPr>
          <w:u w:val="single"/>
        </w:rPr>
        <w:t>25</w:t>
      </w:r>
      <w:r w:rsidR="000651EA" w:rsidRPr="00497F4C">
        <w:rPr>
          <w:u w:val="single"/>
        </w:rPr>
        <w:t>%):</w:t>
      </w:r>
      <w:r w:rsidR="000651EA">
        <w:t xml:space="preserve">  Imagine that you are leading efforts </w:t>
      </w:r>
      <w:r w:rsidR="00E302BE">
        <w:t xml:space="preserve">of a clearly identified organization </w:t>
      </w:r>
      <w:r w:rsidR="00855E21">
        <w:t xml:space="preserve">to achieve or contribute to </w:t>
      </w:r>
      <w:r w:rsidR="000651EA">
        <w:t xml:space="preserve">one of the end-states you wrote about in your </w:t>
      </w:r>
      <w:r w:rsidR="00855E21">
        <w:t xml:space="preserve">analytical </w:t>
      </w:r>
      <w:r w:rsidR="000651EA">
        <w:t xml:space="preserve">paper.  Write a memo to your supervisor (who should be clearly identified) of no more than </w:t>
      </w:r>
      <w:r w:rsidR="00855E21">
        <w:rPr>
          <w:i/>
        </w:rPr>
        <w:t xml:space="preserve">two </w:t>
      </w:r>
      <w:r w:rsidR="000651EA">
        <w:t xml:space="preserve">well-edited, double-spaced, 12-point typed pages stating what the biggest current problems are and suggesting what needs to be done to enable success.  </w:t>
      </w:r>
      <w:r w:rsidR="0090071E">
        <w:t xml:space="preserve">This should include </w:t>
      </w:r>
    </w:p>
    <w:p w:rsidR="00470EDD" w:rsidRDefault="00892452" w:rsidP="0090071E">
      <w:pPr>
        <w:numPr>
          <w:ilvl w:val="1"/>
          <w:numId w:val="3"/>
        </w:numPr>
      </w:pPr>
      <w:r>
        <w:t xml:space="preserve">a brief encapsulation of the </w:t>
      </w:r>
      <w:r w:rsidR="00FD5059">
        <w:t xml:space="preserve">problem to be resolved and the </w:t>
      </w:r>
      <w:r>
        <w:t xml:space="preserve">policy recommendations </w:t>
      </w:r>
      <w:r w:rsidR="00470EDD">
        <w:t>up front</w:t>
      </w:r>
      <w:r>
        <w:t>,</w:t>
      </w:r>
    </w:p>
    <w:p w:rsidR="0090071E" w:rsidRDefault="00FD5059" w:rsidP="0090071E">
      <w:pPr>
        <w:numPr>
          <w:ilvl w:val="1"/>
          <w:numId w:val="3"/>
        </w:numPr>
      </w:pPr>
      <w:r>
        <w:t xml:space="preserve">brief </w:t>
      </w:r>
      <w:r w:rsidR="0090071E">
        <w:t>relev</w:t>
      </w:r>
      <w:r w:rsidR="008E5CCC">
        <w:t xml:space="preserve">ant background on the </w:t>
      </w:r>
      <w:r w:rsidR="00892452">
        <w:t xml:space="preserve">country </w:t>
      </w:r>
      <w:r w:rsidR="00663946">
        <w:t xml:space="preserve">or conflict </w:t>
      </w:r>
      <w:r w:rsidR="008E5CCC">
        <w:t>in question,</w:t>
      </w:r>
    </w:p>
    <w:p w:rsidR="0090071E" w:rsidRDefault="0090071E" w:rsidP="0090071E">
      <w:pPr>
        <w:numPr>
          <w:ilvl w:val="1"/>
          <w:numId w:val="3"/>
        </w:numPr>
      </w:pPr>
      <w:r>
        <w:t xml:space="preserve">a summary of the current situation within your selected end-state, </w:t>
      </w:r>
    </w:p>
    <w:p w:rsidR="00A40B30" w:rsidRDefault="0090071E" w:rsidP="008E5CCC">
      <w:pPr>
        <w:numPr>
          <w:ilvl w:val="1"/>
          <w:numId w:val="3"/>
        </w:numPr>
      </w:pPr>
      <w:proofErr w:type="gramStart"/>
      <w:r>
        <w:t>the</w:t>
      </w:r>
      <w:proofErr w:type="gramEnd"/>
      <w:r>
        <w:t xml:space="preserve"> primary obstacles to success and your recommended measures to overcome these obstacles.</w:t>
      </w:r>
    </w:p>
    <w:p w:rsidR="0090071E" w:rsidRDefault="00A40B30" w:rsidP="00A40B30">
      <w:pPr>
        <w:ind w:left="360"/>
      </w:pPr>
      <w:r>
        <w:t xml:space="preserve">Footnotes </w:t>
      </w:r>
      <w:r w:rsidR="00CF4593">
        <w:t xml:space="preserve">and endnotes need not be used, but ideas that come from other than your own imagination should have their source clearly indicated. </w:t>
      </w:r>
      <w:r w:rsidR="0090071E">
        <w:t xml:space="preserve">  </w:t>
      </w:r>
    </w:p>
    <w:p w:rsidR="008E5CCC" w:rsidRDefault="008E5CCC" w:rsidP="008E5CCC">
      <w:pPr>
        <w:ind w:left="1080"/>
      </w:pPr>
    </w:p>
    <w:p w:rsidR="00FB0CDE" w:rsidRDefault="000651EA" w:rsidP="00FB0CDE">
      <w:pPr>
        <w:ind w:left="360"/>
      </w:pPr>
      <w:r>
        <w:t xml:space="preserve">You may include in the memo relevant portions of the </w:t>
      </w:r>
      <w:r w:rsidR="00855E21">
        <w:t xml:space="preserve">analytical </w:t>
      </w:r>
      <w:r>
        <w:t xml:space="preserve">paper, but </w:t>
      </w:r>
      <w:r w:rsidRPr="00497F4C">
        <w:rPr>
          <w:b/>
        </w:rPr>
        <w:t xml:space="preserve">the focus should be on </w:t>
      </w:r>
      <w:r w:rsidR="009F75AB">
        <w:rPr>
          <w:b/>
        </w:rPr>
        <w:t xml:space="preserve">proposed </w:t>
      </w:r>
      <w:r w:rsidRPr="00497F4C">
        <w:rPr>
          <w:b/>
        </w:rPr>
        <w:t>organization</w:t>
      </w:r>
      <w:r>
        <w:rPr>
          <w:b/>
        </w:rPr>
        <w:t>al</w:t>
      </w:r>
      <w:r w:rsidRPr="00497F4C">
        <w:rPr>
          <w:b/>
        </w:rPr>
        <w:t xml:space="preserve"> changes, </w:t>
      </w:r>
      <w:r>
        <w:rPr>
          <w:b/>
        </w:rPr>
        <w:t xml:space="preserve">program initiatives, </w:t>
      </w:r>
      <w:r w:rsidRPr="00497F4C">
        <w:rPr>
          <w:b/>
        </w:rPr>
        <w:t xml:space="preserve">resource requirements, political moves, diplomatic </w:t>
      </w:r>
      <w:proofErr w:type="spellStart"/>
      <w:r w:rsidRPr="00497F4C">
        <w:rPr>
          <w:b/>
        </w:rPr>
        <w:t>maneuvers</w:t>
      </w:r>
      <w:proofErr w:type="spellEnd"/>
      <w:r w:rsidRPr="00497F4C">
        <w:rPr>
          <w:b/>
        </w:rPr>
        <w:t xml:space="preserve"> or other </w:t>
      </w:r>
      <w:r w:rsidR="00855E21">
        <w:rPr>
          <w:b/>
        </w:rPr>
        <w:t xml:space="preserve">policy </w:t>
      </w:r>
      <w:r w:rsidRPr="00497F4C">
        <w:rPr>
          <w:b/>
        </w:rPr>
        <w:t xml:space="preserve">measures needed at present. </w:t>
      </w:r>
      <w:r>
        <w:t xml:space="preserve"> You need not limit yourself to action within your particular end-state but should make clear why action outside that end-state is required.  This memo/</w:t>
      </w:r>
      <w:r w:rsidR="00515FF4">
        <w:t>policy</w:t>
      </w:r>
      <w:r>
        <w:t xml:space="preserve"> paper will be the basis of your </w:t>
      </w:r>
      <w:r w:rsidR="00855E21">
        <w:t>8</w:t>
      </w:r>
      <w:r>
        <w:t>-minute clas</w:t>
      </w:r>
      <w:r w:rsidR="001710A9">
        <w:t xml:space="preserve">s presentation in weeks 10, 11 or </w:t>
      </w:r>
      <w:r>
        <w:t xml:space="preserve">12.  </w:t>
      </w:r>
      <w:r w:rsidRPr="008E5CCC">
        <w:rPr>
          <w:b/>
          <w:i/>
          <w:u w:val="single"/>
        </w:rPr>
        <w:t xml:space="preserve">The paper itself is due in week </w:t>
      </w:r>
      <w:r w:rsidR="00855E21">
        <w:rPr>
          <w:b/>
          <w:i/>
          <w:u w:val="single"/>
        </w:rPr>
        <w:t xml:space="preserve">9 </w:t>
      </w:r>
      <w:r w:rsidR="006A2AAD">
        <w:rPr>
          <w:b/>
          <w:i/>
          <w:u w:val="single"/>
        </w:rPr>
        <w:t>BEFORE</w:t>
      </w:r>
      <w:r w:rsidRPr="004969E9">
        <w:rPr>
          <w:b/>
          <w:i/>
          <w:u w:val="single"/>
        </w:rPr>
        <w:t xml:space="preserve"> class convenes</w:t>
      </w:r>
      <w:r>
        <w:rPr>
          <w:b/>
          <w:u w:val="single"/>
        </w:rPr>
        <w:t>.</w:t>
      </w:r>
      <w:r>
        <w:t xml:space="preserve">  </w:t>
      </w:r>
      <w:r w:rsidR="006A2AAD">
        <w:t xml:space="preserve">It should be sent via Blackboard to the entire class. </w:t>
      </w:r>
      <w:r>
        <w:t xml:space="preserve">Students should </w:t>
      </w:r>
      <w:r w:rsidR="009F75AB">
        <w:t xml:space="preserve">also </w:t>
      </w:r>
      <w:r>
        <w:t xml:space="preserve">submit one hard copy </w:t>
      </w:r>
      <w:r w:rsidR="00663946">
        <w:t>to the instructor when the class meets in week 9.</w:t>
      </w:r>
    </w:p>
    <w:p w:rsidR="00FB0CDE" w:rsidRDefault="00FB0CDE" w:rsidP="00FB0CDE">
      <w:pPr>
        <w:ind w:left="360"/>
      </w:pPr>
    </w:p>
    <w:p w:rsidR="00FB0CDE" w:rsidRDefault="00FB0CDE" w:rsidP="00FB0CDE">
      <w:pPr>
        <w:numPr>
          <w:ilvl w:val="0"/>
          <w:numId w:val="37"/>
        </w:numPr>
      </w:pPr>
      <w:r w:rsidRPr="00FB0CDE">
        <w:rPr>
          <w:b/>
        </w:rPr>
        <w:lastRenderedPageBreak/>
        <w:t>Grading criteria</w:t>
      </w:r>
      <w:r>
        <w:t xml:space="preserve">: </w:t>
      </w:r>
      <w:r w:rsidR="00FD5059">
        <w:t>I am a stickler</w:t>
      </w:r>
      <w:r w:rsidR="009F75AB">
        <w:t>, as professional life is,</w:t>
      </w:r>
      <w:r w:rsidR="00AF6229">
        <w:t xml:space="preserve"> on grammar and spelling. Perfect is the expectation</w:t>
      </w:r>
      <w:r w:rsidR="00FD5059">
        <w:t>. In addition, these are the grading criteria I keep in mind:</w:t>
      </w:r>
    </w:p>
    <w:p w:rsidR="00FB0CDE" w:rsidRDefault="00FB0CDE" w:rsidP="00FB0CDE">
      <w:pPr>
        <w:ind w:left="360"/>
        <w:rPr>
          <w:b/>
        </w:rPr>
      </w:pPr>
    </w:p>
    <w:p w:rsidR="00FB0CDE" w:rsidRDefault="00FB0CDE" w:rsidP="00FB0CDE">
      <w:pPr>
        <w:ind w:left="720"/>
      </w:pPr>
      <w:r>
        <w:t>Analytical paper</w:t>
      </w:r>
    </w:p>
    <w:p w:rsidR="00FB0CDE" w:rsidRDefault="00FB0CDE" w:rsidP="00FB0CDE">
      <w:pPr>
        <w:pStyle w:val="ListParagraph"/>
        <w:numPr>
          <w:ilvl w:val="0"/>
          <w:numId w:val="35"/>
        </w:numPr>
        <w:spacing w:after="200" w:line="276" w:lineRule="auto"/>
        <w:contextualSpacing/>
      </w:pPr>
      <w:r>
        <w:t>Depth and scope of the analysis</w:t>
      </w:r>
    </w:p>
    <w:p w:rsidR="00FB0CDE" w:rsidRDefault="00FB0CDE" w:rsidP="00FB0CDE">
      <w:pPr>
        <w:pStyle w:val="ListParagraph"/>
        <w:numPr>
          <w:ilvl w:val="0"/>
          <w:numId w:val="35"/>
        </w:numPr>
        <w:spacing w:after="200" w:line="276" w:lineRule="auto"/>
        <w:contextualSpacing/>
      </w:pPr>
      <w:r>
        <w:t>Clarity and cogency of the analysis</w:t>
      </w:r>
    </w:p>
    <w:p w:rsidR="00FB0CDE" w:rsidRDefault="00FB0CDE" w:rsidP="00FB0CDE">
      <w:pPr>
        <w:pStyle w:val="ListParagraph"/>
        <w:numPr>
          <w:ilvl w:val="0"/>
          <w:numId w:val="35"/>
        </w:numPr>
        <w:spacing w:after="200" w:line="276" w:lineRule="auto"/>
        <w:contextualSpacing/>
      </w:pPr>
      <w:r>
        <w:t>Quality of the sources and methods used</w:t>
      </w:r>
    </w:p>
    <w:p w:rsidR="00FB0CDE" w:rsidRDefault="00FB0CDE" w:rsidP="00FB0CDE">
      <w:pPr>
        <w:pStyle w:val="ListParagraph"/>
        <w:numPr>
          <w:ilvl w:val="0"/>
          <w:numId w:val="35"/>
        </w:numPr>
        <w:spacing w:after="200" w:line="276" w:lineRule="auto"/>
        <w:contextualSpacing/>
      </w:pPr>
      <w:r>
        <w:t xml:space="preserve">Effective use of the Framework from Guiding Principles, including interconnections among </w:t>
      </w:r>
      <w:proofErr w:type="spellStart"/>
      <w:r>
        <w:t>endstates</w:t>
      </w:r>
      <w:proofErr w:type="spellEnd"/>
      <w:r w:rsidR="00FD5059">
        <w:t xml:space="preserve"> and cross-cutting themes</w:t>
      </w:r>
    </w:p>
    <w:p w:rsidR="00FB0CDE" w:rsidRDefault="00FB0CDE" w:rsidP="00FB0CDE">
      <w:pPr>
        <w:pStyle w:val="ListParagraph"/>
        <w:ind w:left="1080"/>
      </w:pPr>
    </w:p>
    <w:p w:rsidR="00FB0CDE" w:rsidRDefault="00FB0CDE" w:rsidP="00FB0CDE">
      <w:pPr>
        <w:pStyle w:val="ListParagraph"/>
        <w:spacing w:after="200" w:line="276" w:lineRule="auto"/>
        <w:contextualSpacing/>
      </w:pPr>
      <w:r>
        <w:t xml:space="preserve"> Policy memo</w:t>
      </w:r>
    </w:p>
    <w:p w:rsidR="00FB0CDE" w:rsidRDefault="00FB0CDE" w:rsidP="00FB0CDE">
      <w:pPr>
        <w:pStyle w:val="ListParagraph"/>
        <w:numPr>
          <w:ilvl w:val="0"/>
          <w:numId w:val="36"/>
        </w:numPr>
        <w:spacing w:after="200" w:line="276" w:lineRule="auto"/>
        <w:contextualSpacing/>
      </w:pPr>
      <w:r>
        <w:t>Quality of the solutions proposed</w:t>
      </w:r>
    </w:p>
    <w:p w:rsidR="00FB0CDE" w:rsidRDefault="00FB0CDE" w:rsidP="00FB0CDE">
      <w:pPr>
        <w:pStyle w:val="ListParagraph"/>
        <w:numPr>
          <w:ilvl w:val="0"/>
          <w:numId w:val="36"/>
        </w:numPr>
        <w:spacing w:after="200" w:line="276" w:lineRule="auto"/>
        <w:contextualSpacing/>
      </w:pPr>
      <w:r>
        <w:t>Clarity and cogency of the arguments used to justify them and their expected effectiveness</w:t>
      </w:r>
    </w:p>
    <w:p w:rsidR="00FB0CDE" w:rsidRDefault="00FB0CDE" w:rsidP="00FB0CDE">
      <w:pPr>
        <w:pStyle w:val="ListParagraph"/>
        <w:numPr>
          <w:ilvl w:val="0"/>
          <w:numId w:val="36"/>
        </w:numPr>
        <w:spacing w:after="200" w:line="276" w:lineRule="auto"/>
        <w:contextualSpacing/>
      </w:pPr>
      <w:r>
        <w:t>Consideration of associated costs and other obstacles</w:t>
      </w:r>
    </w:p>
    <w:p w:rsidR="00FB0CDE" w:rsidRPr="00951135" w:rsidRDefault="00FB0CDE" w:rsidP="00FB0CDE">
      <w:pPr>
        <w:pStyle w:val="ListParagraph"/>
        <w:numPr>
          <w:ilvl w:val="0"/>
          <w:numId w:val="36"/>
        </w:numPr>
        <w:spacing w:after="200" w:line="276" w:lineRule="auto"/>
        <w:contextualSpacing/>
      </w:pPr>
      <w:r>
        <w:t xml:space="preserve">Effective use of the Framework from Guiding Principles, including interconnections among </w:t>
      </w:r>
      <w:proofErr w:type="spellStart"/>
      <w:r>
        <w:t>endstates</w:t>
      </w:r>
      <w:proofErr w:type="spellEnd"/>
      <w:r w:rsidR="00FD5059">
        <w:t xml:space="preserve"> and crosscutting themes</w:t>
      </w:r>
    </w:p>
    <w:p w:rsidR="00951135" w:rsidRDefault="00951135" w:rsidP="00951135">
      <w:pPr>
        <w:pStyle w:val="ListParagraph"/>
        <w:rPr>
          <w:u w:val="single"/>
        </w:rPr>
      </w:pPr>
    </w:p>
    <w:p w:rsidR="0067543F" w:rsidRDefault="00E14DF5" w:rsidP="0067543F">
      <w:pPr>
        <w:numPr>
          <w:ilvl w:val="0"/>
          <w:numId w:val="3"/>
        </w:numPr>
        <w:tabs>
          <w:tab w:val="clear" w:pos="360"/>
        </w:tabs>
      </w:pPr>
      <w:r>
        <w:t xml:space="preserve">Late papers will be penalized </w:t>
      </w:r>
      <w:r w:rsidR="0067543F" w:rsidRPr="00CF6DD1">
        <w:t>one</w:t>
      </w:r>
      <w:r>
        <w:t xml:space="preserve"> step</w:t>
      </w:r>
      <w:r w:rsidR="0067543F" w:rsidRPr="00CF6DD1">
        <w:t xml:space="preserve"> per day (from </w:t>
      </w:r>
      <w:r>
        <w:t>A to A-, from A- to B+, etc</w:t>
      </w:r>
      <w:r w:rsidR="008E5CCC">
        <w:t>)</w:t>
      </w:r>
      <w:r>
        <w:t>.</w:t>
      </w:r>
      <w:r w:rsidR="008E5CCC">
        <w:t xml:space="preserve">  </w:t>
      </w:r>
      <w:r>
        <w:t>No e</w:t>
      </w:r>
      <w:r w:rsidR="008E5CCC">
        <w:t xml:space="preserve">xceptions </w:t>
      </w:r>
      <w:r>
        <w:t xml:space="preserve">or </w:t>
      </w:r>
      <w:r w:rsidR="008E5CCC">
        <w:t>i</w:t>
      </w:r>
      <w:r w:rsidR="0067543F" w:rsidRPr="00CF6DD1">
        <w:t xml:space="preserve">ncompletes, except in </w:t>
      </w:r>
      <w:r>
        <w:t xml:space="preserve">a </w:t>
      </w:r>
      <w:r w:rsidR="000F1C48">
        <w:t>dire emergency</w:t>
      </w:r>
      <w:r>
        <w:t xml:space="preserve">.  Save and print work </w:t>
      </w:r>
      <w:r w:rsidR="0067543F" w:rsidRPr="00CF6DD1">
        <w:t xml:space="preserve">as you write.  </w:t>
      </w:r>
      <w:r>
        <w:t>T</w:t>
      </w:r>
      <w:r w:rsidR="0067543F" w:rsidRPr="00CF6DD1">
        <w:t xml:space="preserve">echnology </w:t>
      </w:r>
      <w:r>
        <w:t xml:space="preserve">problems </w:t>
      </w:r>
      <w:r w:rsidR="0067543F" w:rsidRPr="00CF6DD1">
        <w:t xml:space="preserve">are not an acceptable </w:t>
      </w:r>
      <w:r>
        <w:t>excuse</w:t>
      </w:r>
      <w:r w:rsidR="0067543F" w:rsidRPr="00CF6DD1">
        <w:t xml:space="preserve"> for late work.</w:t>
      </w:r>
    </w:p>
    <w:p w:rsidR="00DA740B" w:rsidRDefault="00DA740B" w:rsidP="00DA740B">
      <w:pPr>
        <w:pStyle w:val="ListParagraph"/>
      </w:pPr>
    </w:p>
    <w:p w:rsidR="0034029C" w:rsidRDefault="00E14DF5" w:rsidP="0032472E">
      <w:pPr>
        <w:numPr>
          <w:ilvl w:val="0"/>
          <w:numId w:val="3"/>
        </w:numPr>
        <w:tabs>
          <w:tab w:val="clear" w:pos="360"/>
        </w:tabs>
      </w:pPr>
      <w:r>
        <w:t>F</w:t>
      </w:r>
      <w:r w:rsidR="000F1C48">
        <w:t xml:space="preserve">ootnotes or endnotes </w:t>
      </w:r>
      <w:r w:rsidR="00AF6229">
        <w:t xml:space="preserve">of the analytical paper </w:t>
      </w:r>
      <w:r w:rsidR="0034029C">
        <w:t xml:space="preserve">should reference sources using a recognized style that includes </w:t>
      </w:r>
      <w:r w:rsidR="000F1C48">
        <w:t xml:space="preserve">more than a web address (at least author, title, date).  </w:t>
      </w:r>
    </w:p>
    <w:p w:rsidR="0034029C" w:rsidRDefault="0034029C" w:rsidP="0034029C">
      <w:pPr>
        <w:pStyle w:val="ListParagraph"/>
      </w:pPr>
    </w:p>
    <w:p w:rsidR="0032472E" w:rsidRPr="0034029C" w:rsidRDefault="00D542B4" w:rsidP="0032472E">
      <w:pPr>
        <w:numPr>
          <w:ilvl w:val="0"/>
          <w:numId w:val="3"/>
        </w:numPr>
        <w:tabs>
          <w:tab w:val="clear" w:pos="360"/>
        </w:tabs>
      </w:pPr>
      <w:r>
        <w:t>All students are expected to meet the same high standards for written English</w:t>
      </w:r>
      <w:r w:rsidR="000F1C48">
        <w:t>.  Students who nee</w:t>
      </w:r>
      <w:r w:rsidR="0034029C">
        <w:t xml:space="preserve">d writing </w:t>
      </w:r>
      <w:r>
        <w:t xml:space="preserve">help </w:t>
      </w:r>
      <w:r w:rsidR="000F1C48">
        <w:t xml:space="preserve">are referred to the </w:t>
      </w:r>
      <w:r w:rsidR="00E14DF5">
        <w:t>Writing Center (</w:t>
      </w:r>
      <w:hyperlink r:id="rId11" w:anchor="writing-help-sais-dc" w:history="1">
        <w:r w:rsidR="00E14DF5" w:rsidRPr="00CF5508">
          <w:rPr>
            <w:rStyle w:val="Hyperlink"/>
          </w:rPr>
          <w:t>http://www.sais-jhu.edu/atoz/language-studies-program#writing-help-sais-dc</w:t>
        </w:r>
      </w:hyperlink>
      <w:r w:rsidR="00E14DF5">
        <w:t xml:space="preserve">). </w:t>
      </w:r>
      <w:r w:rsidR="0032472E" w:rsidRPr="0032472E">
        <w:t xml:space="preserve">Students should indicate this assistance on the work they submit by attaching the following statement to the paper: “Assistance in terms of grammar and technical writing for this paper was provided by ___________________.” </w:t>
      </w:r>
    </w:p>
    <w:p w:rsidR="000F1C48" w:rsidRDefault="000F1C48" w:rsidP="000F1C48">
      <w:pPr>
        <w:pStyle w:val="ListParagraph"/>
      </w:pPr>
    </w:p>
    <w:p w:rsidR="000F1C48" w:rsidRPr="000F1C48" w:rsidRDefault="0034029C" w:rsidP="000F1C48">
      <w:pPr>
        <w:numPr>
          <w:ilvl w:val="0"/>
          <w:numId w:val="3"/>
        </w:numPr>
        <w:tabs>
          <w:tab w:val="clear" w:pos="360"/>
        </w:tabs>
        <w:rPr>
          <w:bCs/>
        </w:rPr>
      </w:pPr>
      <w:r>
        <w:t xml:space="preserve">Students will </w:t>
      </w:r>
      <w:r w:rsidR="000F1C48">
        <w:t xml:space="preserve">observe the highest standards of academic honesty and integrity and abide by the </w:t>
      </w:r>
      <w:proofErr w:type="spellStart"/>
      <w:r w:rsidR="000F1C48">
        <w:t>Honor</w:t>
      </w:r>
      <w:proofErr w:type="spellEnd"/>
      <w:r w:rsidR="000F1C48">
        <w:t xml:space="preserve"> C</w:t>
      </w:r>
      <w:r w:rsidR="0032472E">
        <w:t>ode</w:t>
      </w:r>
      <w:r w:rsidR="00E14DF5">
        <w:t xml:space="preserve"> (</w:t>
      </w:r>
      <w:r w:rsidR="0032472E">
        <w:t>T</w:t>
      </w:r>
      <w:r w:rsidR="000F1C48">
        <w:t>he</w:t>
      </w:r>
      <w:r w:rsidR="0032472E">
        <w:t xml:space="preserve"> </w:t>
      </w:r>
      <w:r w:rsidR="000F1C48">
        <w:t>Red Book</w:t>
      </w:r>
      <w:r w:rsidR="00E14DF5">
        <w:t xml:space="preserve">: </w:t>
      </w:r>
      <w:r w:rsidR="0032472E">
        <w:t>SAI</w:t>
      </w:r>
      <w:r w:rsidR="00E14DF5">
        <w:t>S Student and Academic Handbook)</w:t>
      </w:r>
      <w:r w:rsidR="0032472E">
        <w:t>.</w:t>
      </w:r>
      <w:r w:rsidR="00D05B53">
        <w:t xml:space="preserve"> </w:t>
      </w:r>
      <w:r w:rsidR="000F1C48">
        <w:t xml:space="preserve"> </w:t>
      </w:r>
    </w:p>
    <w:p w:rsidR="000F1C48" w:rsidRDefault="000F1C48" w:rsidP="000F1C48">
      <w:pPr>
        <w:rPr>
          <w:bCs/>
        </w:rPr>
      </w:pPr>
    </w:p>
    <w:p w:rsidR="003610F2" w:rsidRDefault="00C27D84" w:rsidP="0067543F">
      <w:pPr>
        <w:numPr>
          <w:ilvl w:val="0"/>
          <w:numId w:val="3"/>
        </w:numPr>
        <w:tabs>
          <w:tab w:val="clear" w:pos="360"/>
        </w:tabs>
      </w:pPr>
      <w:r>
        <w:t>I am a relatively tough grader by</w:t>
      </w:r>
      <w:r w:rsidR="0034029C">
        <w:t xml:space="preserve"> today’s </w:t>
      </w:r>
      <w:r>
        <w:t xml:space="preserve">standards.  </w:t>
      </w:r>
      <w:r w:rsidR="00DA740B">
        <w:t xml:space="preserve">Students may earn one-third of a grade </w:t>
      </w:r>
      <w:r w:rsidR="00FD17F6">
        <w:t xml:space="preserve">added to their final grade </w:t>
      </w:r>
      <w:r w:rsidR="00DA740B">
        <w:t>(from C+ to B</w:t>
      </w:r>
      <w:r w:rsidR="001079B8">
        <w:t>-</w:t>
      </w:r>
      <w:r w:rsidR="00DA740B">
        <w:t>, B</w:t>
      </w:r>
      <w:r w:rsidR="001079B8">
        <w:t>- to B</w:t>
      </w:r>
      <w:r w:rsidR="00DA740B">
        <w:t xml:space="preserve">, </w:t>
      </w:r>
      <w:r w:rsidR="001079B8">
        <w:t>etc.</w:t>
      </w:r>
      <w:r w:rsidR="00DA740B">
        <w:t>) by attending and writing up during weeks</w:t>
      </w:r>
      <w:r w:rsidR="001A4A48">
        <w:t xml:space="preserve"> 1-6 (but NOT after class in week 6</w:t>
      </w:r>
      <w:r w:rsidR="00DA740B">
        <w:t>) a public event (speaker, panel, press conference, etc.)</w:t>
      </w:r>
      <w:r w:rsidR="00FD17F6">
        <w:t xml:space="preserve"> relevant to the theme of post-</w:t>
      </w:r>
      <w:r w:rsidR="008E5CCC">
        <w:t>war</w:t>
      </w:r>
      <w:r w:rsidR="00FD17F6">
        <w:t xml:space="preserve"> reconstruction</w:t>
      </w:r>
      <w:r w:rsidR="00DD3118">
        <w:t xml:space="preserve"> and transition</w:t>
      </w:r>
      <w:r w:rsidR="00DA740B">
        <w:t xml:space="preserve">.  Write-ups should be no more than 800 words </w:t>
      </w:r>
      <w:r w:rsidR="007F2272" w:rsidRPr="000F1C48">
        <w:rPr>
          <w:b/>
          <w:i/>
        </w:rPr>
        <w:t xml:space="preserve">and circulated within </w:t>
      </w:r>
      <w:r w:rsidR="004969E9" w:rsidRPr="000F1C48">
        <w:rPr>
          <w:b/>
          <w:i/>
        </w:rPr>
        <w:t>48 hours</w:t>
      </w:r>
      <w:r w:rsidR="007F2272" w:rsidRPr="000F1C48">
        <w:rPr>
          <w:b/>
          <w:i/>
        </w:rPr>
        <w:t xml:space="preserve"> of the event </w:t>
      </w:r>
      <w:r w:rsidR="007F2272">
        <w:t>to the entire class and the instructor</w:t>
      </w:r>
      <w:r w:rsidR="008E5CCC">
        <w:t xml:space="preserve"> via Blackboard</w:t>
      </w:r>
      <w:r w:rsidR="007F2272">
        <w:t xml:space="preserve">.  </w:t>
      </w:r>
      <w:r w:rsidR="00E14DF5">
        <w:t>T</w:t>
      </w:r>
      <w:r w:rsidR="007F2272">
        <w:t xml:space="preserve">o avoid duplication, a student wanting to write up an event should inform the class and the instructor </w:t>
      </w:r>
      <w:r w:rsidR="008E5CCC">
        <w:t xml:space="preserve">(also </w:t>
      </w:r>
      <w:r w:rsidR="001B6D0F">
        <w:t>via Blackboard</w:t>
      </w:r>
      <w:r w:rsidR="008E5CCC">
        <w:t>)</w:t>
      </w:r>
      <w:r w:rsidR="001B6D0F">
        <w:t xml:space="preserve"> </w:t>
      </w:r>
      <w:r w:rsidR="007F2272">
        <w:t xml:space="preserve">in advance.  First come, first served.  </w:t>
      </w:r>
      <w:r w:rsidR="002F506F">
        <w:t>No duplicates.</w:t>
      </w:r>
      <w:r w:rsidR="00E302BE">
        <w:t xml:space="preserve">  I will offer the opportunity of posting some write-ups to </w:t>
      </w:r>
      <w:hyperlink r:id="rId12" w:history="1">
        <w:r w:rsidR="00E302BE" w:rsidRPr="001D31FF">
          <w:rPr>
            <w:rStyle w:val="Hyperlink"/>
          </w:rPr>
          <w:t>www.peacefare.net</w:t>
        </w:r>
      </w:hyperlink>
      <w:r w:rsidR="00E302BE">
        <w:t xml:space="preserve"> </w:t>
      </w:r>
    </w:p>
    <w:p w:rsidR="0067543F" w:rsidRDefault="003610F2" w:rsidP="003610F2">
      <w:pPr>
        <w:ind w:left="360"/>
        <w:rPr>
          <w:b/>
        </w:rPr>
      </w:pPr>
      <w:r>
        <w:br w:type="page"/>
      </w:r>
      <w:r w:rsidR="004E1067">
        <w:rPr>
          <w:b/>
        </w:rPr>
        <w:lastRenderedPageBreak/>
        <w:t>Required</w:t>
      </w:r>
      <w:r w:rsidR="008969A5">
        <w:rPr>
          <w:b/>
        </w:rPr>
        <w:t xml:space="preserve"> Readings</w:t>
      </w:r>
    </w:p>
    <w:p w:rsidR="003610F2" w:rsidRPr="00CF6DD1" w:rsidRDefault="003610F2" w:rsidP="003610F2">
      <w:pPr>
        <w:ind w:left="360"/>
        <w:rPr>
          <w:b/>
        </w:rPr>
      </w:pPr>
    </w:p>
    <w:p w:rsidR="000651EA" w:rsidRPr="00F678D3" w:rsidRDefault="000651EA" w:rsidP="00B444E9">
      <w:pPr>
        <w:autoSpaceDE w:val="0"/>
        <w:autoSpaceDN w:val="0"/>
        <w:adjustRightInd w:val="0"/>
        <w:rPr>
          <w:color w:val="333333"/>
          <w:lang w:val="en-US"/>
        </w:rPr>
      </w:pPr>
      <w:r w:rsidRPr="00057A50">
        <w:rPr>
          <w:iCs/>
        </w:rPr>
        <w:t xml:space="preserve">Anna K. </w:t>
      </w:r>
      <w:proofErr w:type="spellStart"/>
      <w:r w:rsidRPr="00057A50">
        <w:rPr>
          <w:iCs/>
        </w:rPr>
        <w:t>Jarstad</w:t>
      </w:r>
      <w:proofErr w:type="spellEnd"/>
      <w:r w:rsidRPr="00057A50">
        <w:rPr>
          <w:iCs/>
        </w:rPr>
        <w:t xml:space="preserve">, </w:t>
      </w:r>
      <w:r w:rsidRPr="00F678D3">
        <w:rPr>
          <w:iCs/>
        </w:rPr>
        <w:t>“</w:t>
      </w:r>
      <w:r w:rsidRPr="00F678D3">
        <w:rPr>
          <w:color w:val="000000"/>
          <w:lang w:val="en-US"/>
        </w:rPr>
        <w:t>The Prevalence of Power-Sharing: Exploring the Patterns of Post-</w:t>
      </w:r>
      <w:r>
        <w:rPr>
          <w:color w:val="000000"/>
          <w:lang w:val="en-US"/>
        </w:rPr>
        <w:t xml:space="preserve">   </w:t>
      </w:r>
      <w:r w:rsidRPr="00F678D3">
        <w:rPr>
          <w:color w:val="000000"/>
          <w:lang w:val="en-US"/>
        </w:rPr>
        <w:t>Election Peace,</w:t>
      </w:r>
      <w:r>
        <w:rPr>
          <w:color w:val="000000"/>
          <w:lang w:val="en-US"/>
        </w:rPr>
        <w:t xml:space="preserve">” </w:t>
      </w:r>
      <w:r w:rsidRPr="00F678D3">
        <w:rPr>
          <w:i/>
          <w:color w:val="000000"/>
          <w:lang w:val="en-US"/>
        </w:rPr>
        <w:t>Africa Spectrum</w:t>
      </w:r>
      <w:r w:rsidRPr="00F678D3">
        <w:rPr>
          <w:color w:val="333333"/>
          <w:lang w:val="en-US"/>
        </w:rPr>
        <w:t>, 44, 3, 41-62</w:t>
      </w:r>
      <w:r>
        <w:rPr>
          <w:color w:val="333333"/>
          <w:lang w:val="en-US"/>
        </w:rPr>
        <w:t xml:space="preserve"> at </w:t>
      </w:r>
      <w:hyperlink r:id="rId13" w:history="1">
        <w:r w:rsidRPr="0020571B">
          <w:rPr>
            <w:rStyle w:val="Hyperlink"/>
            <w:lang w:val="en-US"/>
          </w:rPr>
          <w:t>http://hup.sub.uni-hamburg.de/giga/afsp/article/view/191/191</w:t>
        </w:r>
      </w:hyperlink>
      <w:r>
        <w:rPr>
          <w:color w:val="333333"/>
          <w:lang w:val="en-US"/>
        </w:rPr>
        <w:t xml:space="preserve"> </w:t>
      </w:r>
    </w:p>
    <w:p w:rsidR="0009304D" w:rsidRPr="00057A50" w:rsidRDefault="0009304D" w:rsidP="0009304D">
      <w:pPr>
        <w:pStyle w:val="PlainText"/>
        <w:rPr>
          <w:rFonts w:ascii="Times New Roman" w:hAnsi="Times New Roman"/>
          <w:sz w:val="24"/>
          <w:szCs w:val="24"/>
        </w:rPr>
      </w:pPr>
    </w:p>
    <w:p w:rsidR="00AB0027" w:rsidRPr="0067591E" w:rsidRDefault="00AB0027" w:rsidP="008E5CCC">
      <w:pPr>
        <w:autoSpaceDE w:val="0"/>
        <w:autoSpaceDN w:val="0"/>
        <w:adjustRightInd w:val="0"/>
        <w:rPr>
          <w:iCs/>
          <w:lang w:val="en-US"/>
        </w:rPr>
      </w:pPr>
      <w:r w:rsidRPr="0067591E">
        <w:rPr>
          <w:iCs/>
          <w:lang w:val="en-US"/>
        </w:rPr>
        <w:t>Antonio C. Davi</w:t>
      </w:r>
      <w:r>
        <w:rPr>
          <w:iCs/>
          <w:lang w:val="en-US"/>
        </w:rPr>
        <w:t xml:space="preserve">d, </w:t>
      </w:r>
      <w:proofErr w:type="spellStart"/>
      <w:r>
        <w:rPr>
          <w:iCs/>
          <w:lang w:val="en-US"/>
        </w:rPr>
        <w:t>Fabiano</w:t>
      </w:r>
      <w:proofErr w:type="spellEnd"/>
      <w:r>
        <w:rPr>
          <w:iCs/>
          <w:lang w:val="en-US"/>
        </w:rPr>
        <w:t xml:space="preserve"> </w:t>
      </w:r>
      <w:proofErr w:type="spellStart"/>
      <w:r>
        <w:rPr>
          <w:iCs/>
          <w:lang w:val="en-US"/>
        </w:rPr>
        <w:t>Rodrigues</w:t>
      </w:r>
      <w:proofErr w:type="spellEnd"/>
      <w:r>
        <w:rPr>
          <w:iCs/>
          <w:lang w:val="en-US"/>
        </w:rPr>
        <w:t xml:space="preserve"> </w:t>
      </w:r>
      <w:proofErr w:type="spellStart"/>
      <w:r>
        <w:rPr>
          <w:iCs/>
          <w:lang w:val="en-US"/>
        </w:rPr>
        <w:t>Bastos</w:t>
      </w:r>
      <w:proofErr w:type="spellEnd"/>
      <w:r>
        <w:rPr>
          <w:iCs/>
          <w:lang w:val="en-US"/>
        </w:rPr>
        <w:t xml:space="preserve"> and </w:t>
      </w:r>
      <w:r w:rsidRPr="0067591E">
        <w:rPr>
          <w:iCs/>
          <w:lang w:val="en-US"/>
        </w:rPr>
        <w:t>Marshall Mills</w:t>
      </w:r>
      <w:r>
        <w:rPr>
          <w:iCs/>
          <w:lang w:val="en-US"/>
        </w:rPr>
        <w:t xml:space="preserve"> </w:t>
      </w:r>
      <w:r>
        <w:rPr>
          <w:lang w:val="en-US"/>
        </w:rPr>
        <w:t>“</w:t>
      </w:r>
      <w:r w:rsidR="008E5CCC">
        <w:rPr>
          <w:lang w:val="en-US"/>
        </w:rPr>
        <w:t xml:space="preserve">Post-conflict </w:t>
      </w:r>
      <w:r w:rsidRPr="0067591E">
        <w:rPr>
          <w:lang w:val="en-US"/>
        </w:rPr>
        <w:t>Recovery:</w:t>
      </w:r>
      <w:r>
        <w:rPr>
          <w:iCs/>
          <w:lang w:val="en-US"/>
        </w:rPr>
        <w:t xml:space="preserve">  </w:t>
      </w:r>
      <w:r w:rsidRPr="0067591E">
        <w:rPr>
          <w:lang w:val="en-US"/>
        </w:rPr>
        <w:t>Institutions, Aid, or Luck?</w:t>
      </w:r>
      <w:r>
        <w:rPr>
          <w:lang w:val="en-US"/>
        </w:rPr>
        <w:t xml:space="preserve">”  IMF Working Paper </w:t>
      </w:r>
      <w:r w:rsidRPr="0067591E">
        <w:rPr>
          <w:lang w:val="en-US"/>
        </w:rPr>
        <w:t>WP/11/149</w:t>
      </w:r>
    </w:p>
    <w:p w:rsidR="00AB0027" w:rsidRDefault="0009108E" w:rsidP="008E5CCC">
      <w:pPr>
        <w:pStyle w:val="BodyTextIndent"/>
        <w:ind w:left="720" w:hanging="720"/>
      </w:pPr>
      <w:hyperlink r:id="rId14" w:history="1">
        <w:r w:rsidR="00AB0027" w:rsidRPr="00F0645D">
          <w:rPr>
            <w:rStyle w:val="Hyperlink"/>
          </w:rPr>
          <w:t>http://www.imf.org/external/pubs/ft/wp/2011/wp11149.pdf</w:t>
        </w:r>
      </w:hyperlink>
      <w:r w:rsidR="00AB0027">
        <w:t xml:space="preserve"> </w:t>
      </w:r>
    </w:p>
    <w:p w:rsidR="00AB0027" w:rsidRDefault="00AB0027" w:rsidP="00AB0027">
      <w:pPr>
        <w:pStyle w:val="BodyTextIndent"/>
        <w:ind w:left="720" w:hanging="720"/>
      </w:pPr>
    </w:p>
    <w:p w:rsidR="00282267" w:rsidRPr="00282267" w:rsidRDefault="00282267" w:rsidP="00282267">
      <w:pPr>
        <w:ind w:left="720" w:hanging="720"/>
      </w:pPr>
      <w:proofErr w:type="spellStart"/>
      <w:r>
        <w:t>Ashraf</w:t>
      </w:r>
      <w:proofErr w:type="spellEnd"/>
      <w:r>
        <w:t xml:space="preserve"> </w:t>
      </w:r>
      <w:proofErr w:type="spellStart"/>
      <w:r>
        <w:t>Ghani</w:t>
      </w:r>
      <w:proofErr w:type="spellEnd"/>
      <w:r>
        <w:t xml:space="preserve"> and Clare Lockhart, </w:t>
      </w:r>
      <w:r>
        <w:rPr>
          <w:i/>
        </w:rPr>
        <w:t>Fixing Failed States: A Framework for Rebuilding a Fractured World.</w:t>
      </w:r>
      <w:r>
        <w:t xml:space="preserve">  Oxford, UK: Oxford University Press, 2008.  </w:t>
      </w:r>
    </w:p>
    <w:p w:rsidR="00282267" w:rsidRDefault="00282267" w:rsidP="00972744">
      <w:pPr>
        <w:ind w:left="720" w:hanging="720"/>
      </w:pPr>
    </w:p>
    <w:p w:rsidR="00E13260" w:rsidRDefault="00E13260" w:rsidP="00E13260">
      <w:pPr>
        <w:ind w:left="720" w:hanging="720"/>
        <w:rPr>
          <w:iCs/>
        </w:rPr>
      </w:pPr>
      <w:r>
        <w:rPr>
          <w:iCs/>
        </w:rPr>
        <w:t xml:space="preserve">Charles T. Call, “Conclusion,” </w:t>
      </w:r>
      <w:r w:rsidRPr="00496F1A">
        <w:rPr>
          <w:i/>
          <w:iCs/>
        </w:rPr>
        <w:t>Constructing Justice and Security After War</w:t>
      </w:r>
      <w:r>
        <w:rPr>
          <w:iCs/>
        </w:rPr>
        <w:t xml:space="preserve"> (Washington, DC:  USIP Press, 2007), pp. 375-410.</w:t>
      </w:r>
    </w:p>
    <w:p w:rsidR="00E13260" w:rsidRPr="00496F1A" w:rsidRDefault="00E13260" w:rsidP="00E13260">
      <w:pPr>
        <w:ind w:left="720" w:hanging="720"/>
      </w:pPr>
    </w:p>
    <w:p w:rsidR="005E6DD3" w:rsidRDefault="005E6DD3" w:rsidP="005E6DD3">
      <w:pPr>
        <w:ind w:left="720" w:hanging="720"/>
      </w:pPr>
      <w:r>
        <w:t xml:space="preserve">Chris </w:t>
      </w:r>
      <w:proofErr w:type="spellStart"/>
      <w:r>
        <w:t>Blattman</w:t>
      </w:r>
      <w:proofErr w:type="spellEnd"/>
      <w:r>
        <w:t xml:space="preserve">, “Corruption and development:  Not what you think?” </w:t>
      </w:r>
      <w:hyperlink r:id="rId15" w:history="1">
        <w:r w:rsidRPr="008E42EC">
          <w:rPr>
            <w:rStyle w:val="Hyperlink"/>
          </w:rPr>
          <w:t>http://chrisblattman.com/2012/11/05/corruption-and-development-not-what-you-think</w:t>
        </w:r>
      </w:hyperlink>
    </w:p>
    <w:p w:rsidR="005E6DD3" w:rsidRDefault="005E6DD3" w:rsidP="005E6DD3">
      <w:pPr>
        <w:ind w:left="720" w:hanging="720"/>
      </w:pPr>
    </w:p>
    <w:p w:rsidR="00357F4A" w:rsidRDefault="00357F4A" w:rsidP="00972744">
      <w:pPr>
        <w:ind w:left="720" w:hanging="720"/>
      </w:pPr>
      <w:r>
        <w:t xml:space="preserve">Christina Caan, Beth C. </w:t>
      </w:r>
      <w:proofErr w:type="spellStart"/>
      <w:r>
        <w:t>DeGrasse</w:t>
      </w:r>
      <w:proofErr w:type="spellEnd"/>
      <w:r>
        <w:t xml:space="preserve">, Paul Hughes, and Daniel P. Serwer, “Is This Any Way to Run an Occupation?” Chapter 14 in Karen </w:t>
      </w:r>
      <w:proofErr w:type="spellStart"/>
      <w:r>
        <w:t>Guttieri</w:t>
      </w:r>
      <w:proofErr w:type="spellEnd"/>
      <w:r>
        <w:t xml:space="preserve"> and Jessica </w:t>
      </w:r>
      <w:proofErr w:type="spellStart"/>
      <w:r>
        <w:t>Piombo</w:t>
      </w:r>
      <w:proofErr w:type="spellEnd"/>
      <w:r>
        <w:t xml:space="preserve">, </w:t>
      </w:r>
      <w:r>
        <w:rPr>
          <w:i/>
          <w:iCs/>
        </w:rPr>
        <w:t>Interim Governments:  Institutional Bridges to Peace and Democracy</w:t>
      </w:r>
      <w:r>
        <w:t>, Washington, DC:  United States Institute of Peace Pre</w:t>
      </w:r>
      <w:r w:rsidR="00163D02">
        <w:t xml:space="preserve">ss, 2007. </w:t>
      </w:r>
    </w:p>
    <w:p w:rsidR="00163D02" w:rsidRDefault="00163D02" w:rsidP="00972744">
      <w:pPr>
        <w:ind w:left="720" w:hanging="720"/>
      </w:pPr>
    </w:p>
    <w:p w:rsidR="00644B23" w:rsidRDefault="00644B23" w:rsidP="00644B23">
      <w:pPr>
        <w:ind w:left="720" w:hanging="720"/>
      </w:pPr>
      <w:proofErr w:type="spellStart"/>
      <w:r>
        <w:t>Christoph</w:t>
      </w:r>
      <w:proofErr w:type="spellEnd"/>
      <w:r>
        <w:t xml:space="preserve"> </w:t>
      </w:r>
      <w:proofErr w:type="spellStart"/>
      <w:r>
        <w:t>Zurcher</w:t>
      </w:r>
      <w:proofErr w:type="spellEnd"/>
      <w:r>
        <w:t xml:space="preserve">, </w:t>
      </w:r>
      <w:proofErr w:type="gramStart"/>
      <w:r>
        <w:t>et</w:t>
      </w:r>
      <w:proofErr w:type="gramEnd"/>
      <w:r>
        <w:t xml:space="preserve">. al., </w:t>
      </w:r>
      <w:r>
        <w:rPr>
          <w:i/>
        </w:rPr>
        <w:t xml:space="preserve">Costly Democracy:  </w:t>
      </w:r>
      <w:proofErr w:type="spellStart"/>
      <w:r>
        <w:rPr>
          <w:i/>
        </w:rPr>
        <w:t>Peacebuilding</w:t>
      </w:r>
      <w:proofErr w:type="spellEnd"/>
      <w:r>
        <w:rPr>
          <w:i/>
        </w:rPr>
        <w:t xml:space="preserve"> and Democratization after War, </w:t>
      </w:r>
      <w:r>
        <w:t xml:space="preserve">Chapter 6, pp. 112-130.  </w:t>
      </w:r>
    </w:p>
    <w:p w:rsidR="00644B23" w:rsidRPr="006928AA" w:rsidRDefault="00644B23" w:rsidP="00644B23">
      <w:pPr>
        <w:ind w:left="720" w:hanging="720"/>
      </w:pPr>
    </w:p>
    <w:p w:rsidR="00212EAE" w:rsidRDefault="00212EAE" w:rsidP="00212EAE">
      <w:pPr>
        <w:ind w:left="720" w:hanging="720"/>
        <w:rPr>
          <w:bCs/>
          <w:lang w:val="en-US"/>
        </w:rPr>
      </w:pPr>
      <w:r>
        <w:rPr>
          <w:bCs/>
          <w:lang w:val="en-US"/>
        </w:rPr>
        <w:t xml:space="preserve">Daniel Serwer, </w:t>
      </w:r>
      <w:r>
        <w:rPr>
          <w:bCs/>
          <w:i/>
          <w:lang w:val="en-US"/>
        </w:rPr>
        <w:t xml:space="preserve">Righting the Balance:  How You Can Help Protect America </w:t>
      </w:r>
      <w:r>
        <w:rPr>
          <w:bCs/>
          <w:lang w:val="en-US"/>
        </w:rPr>
        <w:t>(Potomac, 2013), Chapter 7, pp. 105-119.</w:t>
      </w:r>
    </w:p>
    <w:p w:rsidR="00212EAE" w:rsidRPr="00212EAE" w:rsidRDefault="00212EAE" w:rsidP="00212EAE">
      <w:pPr>
        <w:ind w:left="720" w:hanging="720"/>
        <w:rPr>
          <w:bCs/>
          <w:lang w:val="en-US"/>
        </w:rPr>
      </w:pPr>
    </w:p>
    <w:p w:rsidR="006115CE" w:rsidRDefault="006115CE" w:rsidP="006115CE">
      <w:pPr>
        <w:tabs>
          <w:tab w:val="center" w:pos="4680"/>
          <w:tab w:val="right" w:pos="9360"/>
        </w:tabs>
      </w:pPr>
      <w:r>
        <w:t xml:space="preserve">David H. </w:t>
      </w:r>
      <w:proofErr w:type="spellStart"/>
      <w:r>
        <w:t>Bayley</w:t>
      </w:r>
      <w:proofErr w:type="spellEnd"/>
      <w:r>
        <w:t xml:space="preserve"> and Robert M. Perito, </w:t>
      </w:r>
      <w:r>
        <w:rPr>
          <w:i/>
        </w:rPr>
        <w:t xml:space="preserve">The Police </w:t>
      </w:r>
      <w:proofErr w:type="gramStart"/>
      <w:r>
        <w:rPr>
          <w:i/>
        </w:rPr>
        <w:t>At</w:t>
      </w:r>
      <w:proofErr w:type="gramEnd"/>
      <w:r>
        <w:rPr>
          <w:i/>
        </w:rPr>
        <w:t xml:space="preserve"> War </w:t>
      </w:r>
      <w:r>
        <w:t xml:space="preserve">(Boulder: Lynne </w:t>
      </w:r>
      <w:proofErr w:type="spellStart"/>
      <w:r>
        <w:t>Rienner</w:t>
      </w:r>
      <w:proofErr w:type="spellEnd"/>
      <w:r>
        <w:t>, 2010), chapter 4, “Balancing Force and Legitimacy” pp. 67-82.</w:t>
      </w:r>
    </w:p>
    <w:p w:rsidR="006115CE" w:rsidRDefault="006115CE" w:rsidP="006115CE">
      <w:pPr>
        <w:tabs>
          <w:tab w:val="center" w:pos="4680"/>
          <w:tab w:val="right" w:pos="9360"/>
        </w:tabs>
      </w:pPr>
    </w:p>
    <w:p w:rsidR="00E26799" w:rsidRDefault="00E26799" w:rsidP="00163D02">
      <w:pPr>
        <w:ind w:left="720" w:hanging="720"/>
      </w:pPr>
      <w:r>
        <w:rPr>
          <w:iCs/>
        </w:rPr>
        <w:t xml:space="preserve">Deborah Isser, Stephen C. </w:t>
      </w:r>
      <w:proofErr w:type="spellStart"/>
      <w:r>
        <w:rPr>
          <w:iCs/>
        </w:rPr>
        <w:t>Lubkemann</w:t>
      </w:r>
      <w:proofErr w:type="spellEnd"/>
      <w:r>
        <w:rPr>
          <w:iCs/>
        </w:rPr>
        <w:t xml:space="preserve"> and </w:t>
      </w:r>
      <w:proofErr w:type="spellStart"/>
      <w:r>
        <w:rPr>
          <w:iCs/>
        </w:rPr>
        <w:t>Saah</w:t>
      </w:r>
      <w:proofErr w:type="spellEnd"/>
      <w:r>
        <w:rPr>
          <w:iCs/>
        </w:rPr>
        <w:t xml:space="preserve"> </w:t>
      </w:r>
      <w:proofErr w:type="spellStart"/>
      <w:r>
        <w:rPr>
          <w:iCs/>
        </w:rPr>
        <w:t>N’Tow</w:t>
      </w:r>
      <w:proofErr w:type="spellEnd"/>
      <w:r>
        <w:rPr>
          <w:iCs/>
        </w:rPr>
        <w:t xml:space="preserve">, “Looking for Justice:  Liberian Experiences With and Perceptions of Local Justice Options,” USIP </w:t>
      </w:r>
      <w:proofErr w:type="spellStart"/>
      <w:r>
        <w:rPr>
          <w:iCs/>
        </w:rPr>
        <w:t>Peaceworks</w:t>
      </w:r>
      <w:proofErr w:type="spellEnd"/>
      <w:r>
        <w:rPr>
          <w:iCs/>
        </w:rPr>
        <w:t xml:space="preserve"> no. 63, 2009, at </w:t>
      </w:r>
      <w:hyperlink r:id="rId16" w:history="1">
        <w:r>
          <w:rPr>
            <w:rStyle w:val="Hyperlink"/>
          </w:rPr>
          <w:t>http://www.usip.org/resources/looking-justice-liberian-experiences-and-perceptions-local-justice-options</w:t>
        </w:r>
      </w:hyperlink>
    </w:p>
    <w:p w:rsidR="00E26799" w:rsidRDefault="00E26799" w:rsidP="00E26799">
      <w:pPr>
        <w:ind w:left="720" w:hanging="720"/>
      </w:pPr>
    </w:p>
    <w:p w:rsidR="00972744" w:rsidRPr="00972744" w:rsidRDefault="00972744" w:rsidP="00972744">
      <w:pPr>
        <w:ind w:left="720" w:hanging="720"/>
        <w:rPr>
          <w:bCs/>
          <w:iCs/>
        </w:rPr>
      </w:pPr>
      <w:proofErr w:type="gramStart"/>
      <w:r>
        <w:rPr>
          <w:bCs/>
          <w:iCs/>
        </w:rPr>
        <w:t>Department of the Army.</w:t>
      </w:r>
      <w:proofErr w:type="gramEnd"/>
      <w:r>
        <w:rPr>
          <w:bCs/>
          <w:iCs/>
        </w:rPr>
        <w:t xml:space="preserve"> </w:t>
      </w:r>
      <w:r>
        <w:rPr>
          <w:bCs/>
          <w:i/>
          <w:iCs/>
        </w:rPr>
        <w:t>Field Manual 3-07: Stability Operations</w:t>
      </w:r>
      <w:r>
        <w:rPr>
          <w:bCs/>
          <w:iCs/>
        </w:rPr>
        <w:t xml:space="preserve">.  Washington, DC: Department of the Army, 2008.  </w:t>
      </w:r>
      <w:proofErr w:type="gramStart"/>
      <w:r>
        <w:rPr>
          <w:bCs/>
          <w:iCs/>
        </w:rPr>
        <w:t>Chapter 4.</w:t>
      </w:r>
      <w:proofErr w:type="gramEnd"/>
      <w:r>
        <w:rPr>
          <w:bCs/>
          <w:iCs/>
        </w:rPr>
        <w:t xml:space="preserve"> Found at: </w:t>
      </w:r>
      <w:hyperlink r:id="rId17" w:history="1">
        <w:r w:rsidRPr="00972744">
          <w:rPr>
            <w:rStyle w:val="Hyperlink"/>
            <w:bCs/>
            <w:iCs/>
          </w:rPr>
          <w:t>http://usacac.army.mil/cac2/repository/FM307/FM3-07.pdf</w:t>
        </w:r>
      </w:hyperlink>
    </w:p>
    <w:p w:rsidR="00972744" w:rsidRDefault="00972744" w:rsidP="00972744">
      <w:pPr>
        <w:pStyle w:val="BodyTextIndent"/>
        <w:spacing w:after="0"/>
        <w:ind w:left="720" w:hanging="720"/>
      </w:pPr>
    </w:p>
    <w:p w:rsidR="00A12799" w:rsidRPr="00A12799" w:rsidRDefault="00A12799" w:rsidP="00A12799">
      <w:pPr>
        <w:pStyle w:val="body0020text0020indent"/>
        <w:spacing w:before="0" w:beforeAutospacing="0" w:after="120" w:afterAutospacing="0"/>
        <w:ind w:left="720" w:hanging="720"/>
        <w:rPr>
          <w:color w:val="000000"/>
        </w:rPr>
      </w:pPr>
      <w:r w:rsidRPr="00A12799">
        <w:rPr>
          <w:color w:val="000000"/>
        </w:rPr>
        <w:t>Edward P. Joseph</w:t>
      </w:r>
      <w:r>
        <w:rPr>
          <w:color w:val="000000"/>
        </w:rPr>
        <w:t>, “</w:t>
      </w:r>
      <w:r w:rsidRPr="00A12799">
        <w:rPr>
          <w:color w:val="000000"/>
        </w:rPr>
        <w:t>Ownership is Over</w:t>
      </w:r>
      <w:r>
        <w:rPr>
          <w:color w:val="000000"/>
        </w:rPr>
        <w:t xml:space="preserve">-Rated” </w:t>
      </w:r>
      <w:r w:rsidRPr="00A12799">
        <w:rPr>
          <w:i/>
          <w:color w:val="000000"/>
        </w:rPr>
        <w:t>SAIS Review</w:t>
      </w:r>
      <w:r>
        <w:rPr>
          <w:color w:val="000000"/>
        </w:rPr>
        <w:t xml:space="preserve">, </w:t>
      </w:r>
      <w:r w:rsidRPr="00A12799">
        <w:rPr>
          <w:color w:val="000000"/>
        </w:rPr>
        <w:t>Vol.  XXVII, No. 2; Summer-Fall, 2007</w:t>
      </w:r>
      <w:r>
        <w:rPr>
          <w:color w:val="000000"/>
        </w:rPr>
        <w:t xml:space="preserve"> </w:t>
      </w:r>
      <w:hyperlink r:id="rId18" w:tgtFrame="_blank" w:tooltip="http://edwardpjoseph.com/wp-content/uploads/2013/04/091107-SAIS-Review-Ownership-is-overrated-ejoseph.pdf&#10;Cmd+Click to follow link" w:history="1">
        <w:r w:rsidRPr="00A12799">
          <w:rPr>
            <w:rStyle w:val="Hyperlink"/>
          </w:rPr>
          <w:t>http://edwardpjoseph.com/wp-</w:t>
        </w:r>
        <w:r w:rsidRPr="00A12799">
          <w:rPr>
            <w:rStyle w:val="Hyperlink"/>
          </w:rPr>
          <w:lastRenderedPageBreak/>
          <w:t>content/uploads/2013/04/091107-SAIS-Review-Ownership-is-overrated-ejoseph.pdf</w:t>
        </w:r>
      </w:hyperlink>
    </w:p>
    <w:p w:rsidR="007E76B4" w:rsidRDefault="007E76B4" w:rsidP="00972744">
      <w:pPr>
        <w:pStyle w:val="BodyTextIndent"/>
        <w:spacing w:after="0"/>
        <w:ind w:left="720" w:hanging="720"/>
      </w:pPr>
      <w:proofErr w:type="gramStart"/>
      <w:r>
        <w:t>Elizabeth A. Cole and Judy Barsalou, “Unite or Divide?</w:t>
      </w:r>
      <w:proofErr w:type="gramEnd"/>
      <w:r>
        <w:t xml:space="preserve">  </w:t>
      </w:r>
      <w:proofErr w:type="gramStart"/>
      <w:r>
        <w:t>The Challenges of Teaching History in Societies Emerging from Conflict,” USIP Special Report, June 2006.</w:t>
      </w:r>
      <w:proofErr w:type="gramEnd"/>
      <w:r>
        <w:t xml:space="preserve">  Found at: </w:t>
      </w:r>
      <w:hyperlink r:id="rId19" w:history="1">
        <w:r w:rsidRPr="007E76B4">
          <w:rPr>
            <w:rStyle w:val="Hyperlink"/>
          </w:rPr>
          <w:t>http://www.usip.org/resources/unite-or-divide-challenges-teaching-history-societies-emerging-violent-conflict</w:t>
        </w:r>
      </w:hyperlink>
      <w:r>
        <w:t xml:space="preserve"> </w:t>
      </w:r>
    </w:p>
    <w:p w:rsidR="007E76B4" w:rsidRDefault="007E76B4" w:rsidP="00972744">
      <w:pPr>
        <w:pStyle w:val="BodyTextIndent"/>
        <w:spacing w:after="0"/>
        <w:ind w:left="720" w:hanging="720"/>
      </w:pPr>
    </w:p>
    <w:p w:rsidR="00DD4CBB" w:rsidRDefault="00DD4CBB" w:rsidP="00DD4CBB">
      <w:pPr>
        <w:ind w:left="720" w:hanging="720"/>
        <w:rPr>
          <w:color w:val="000000"/>
        </w:rPr>
      </w:pPr>
      <w:proofErr w:type="gramStart"/>
      <w:r>
        <w:rPr>
          <w:color w:val="000000"/>
        </w:rPr>
        <w:t>g7</w:t>
      </w:r>
      <w:proofErr w:type="gramEnd"/>
      <w:r>
        <w:rPr>
          <w:color w:val="000000"/>
        </w:rPr>
        <w:t xml:space="preserve">+ website, </w:t>
      </w:r>
      <w:hyperlink r:id="rId20" w:history="1">
        <w:r w:rsidRPr="00CF5508">
          <w:rPr>
            <w:rStyle w:val="Hyperlink"/>
          </w:rPr>
          <w:t>http://www.g7plus.org</w:t>
        </w:r>
      </w:hyperlink>
    </w:p>
    <w:p w:rsidR="00DD4CBB" w:rsidRDefault="00DD4CBB" w:rsidP="00DD4CBB">
      <w:pPr>
        <w:ind w:left="720" w:hanging="720"/>
        <w:rPr>
          <w:color w:val="000000"/>
        </w:rPr>
      </w:pPr>
    </w:p>
    <w:p w:rsidR="00DA56D3" w:rsidRDefault="00DA56D3" w:rsidP="009D7664">
      <w:pPr>
        <w:rPr>
          <w:color w:val="000000"/>
        </w:rPr>
      </w:pPr>
      <w:r w:rsidRPr="000903FF">
        <w:rPr>
          <w:color w:val="000000"/>
        </w:rPr>
        <w:t>ICG</w:t>
      </w:r>
      <w:r w:rsidR="000903FF">
        <w:rPr>
          <w:color w:val="000000"/>
        </w:rPr>
        <w:t xml:space="preserve"> Report No. 133; August, 2002: “</w:t>
      </w:r>
      <w:r w:rsidRPr="000903FF">
        <w:rPr>
          <w:color w:val="000000"/>
        </w:rPr>
        <w:t>Macedonia's Public Secret: How Co</w:t>
      </w:r>
      <w:r w:rsidR="000903FF">
        <w:rPr>
          <w:color w:val="000000"/>
        </w:rPr>
        <w:t xml:space="preserve">rruption Drags the Country Down” </w:t>
      </w:r>
      <w:hyperlink r:id="rId21" w:tgtFrame="_blank" w:history="1">
        <w:r w:rsidRPr="000903FF">
          <w:rPr>
            <w:rStyle w:val="Hyperlink"/>
          </w:rPr>
          <w:t>http://www.crisisgroup.org/~/media/Files/europe/Macedonia%2015.pdf</w:t>
        </w:r>
      </w:hyperlink>
    </w:p>
    <w:p w:rsidR="000903FF" w:rsidRPr="000903FF" w:rsidRDefault="000903FF" w:rsidP="00DA56D3">
      <w:pPr>
        <w:rPr>
          <w:color w:val="000000"/>
        </w:rPr>
      </w:pPr>
    </w:p>
    <w:p w:rsidR="00E33A09" w:rsidRDefault="00E33A09" w:rsidP="00972744">
      <w:pPr>
        <w:pStyle w:val="BodyTextIndent"/>
        <w:spacing w:after="0"/>
        <w:ind w:left="720" w:hanging="720"/>
      </w:pPr>
      <w:r>
        <w:rPr>
          <w:color w:val="000000"/>
        </w:rPr>
        <w:t xml:space="preserve">Interaction, “Country Ownership:  Moving from Rhetoric to Action,” November 2011, </w:t>
      </w:r>
      <w:hyperlink r:id="rId22" w:history="1">
        <w:r w:rsidRPr="001C4058">
          <w:rPr>
            <w:rStyle w:val="Hyperlink"/>
          </w:rPr>
          <w:t>http://www.interaction.org/sites/default/files/Country%20ownership%20paper.pdf</w:t>
        </w:r>
      </w:hyperlink>
    </w:p>
    <w:p w:rsidR="000A17F7" w:rsidRDefault="000A17F7" w:rsidP="00972744">
      <w:pPr>
        <w:pStyle w:val="BodyTextIndent"/>
        <w:spacing w:after="0"/>
        <w:ind w:left="720" w:hanging="720"/>
      </w:pPr>
    </w:p>
    <w:p w:rsidR="000A17F7" w:rsidRDefault="000A17F7" w:rsidP="00972744">
      <w:pPr>
        <w:pStyle w:val="BodyTextIndent"/>
        <w:spacing w:after="0"/>
        <w:ind w:left="720" w:hanging="720"/>
      </w:pPr>
      <w:r>
        <w:t xml:space="preserve">James Dobbins, “Guidelines for Nation Builders,” Strategic Studies Quarterly (fall 2010), pp. 15-42 at </w:t>
      </w:r>
      <w:hyperlink r:id="rId23" w:history="1">
        <w:r w:rsidRPr="001D31FF">
          <w:rPr>
            <w:rStyle w:val="Hyperlink"/>
          </w:rPr>
          <w:t>http://www.au.af.mil/au/ssq/fall10.asp</w:t>
        </w:r>
      </w:hyperlink>
    </w:p>
    <w:p w:rsidR="00096CC6" w:rsidRDefault="00096CC6" w:rsidP="00972744">
      <w:pPr>
        <w:pStyle w:val="BodyTextIndent"/>
        <w:spacing w:after="0"/>
        <w:ind w:left="720" w:hanging="720"/>
      </w:pPr>
    </w:p>
    <w:p w:rsidR="00096CC6" w:rsidRDefault="00096CC6" w:rsidP="00972744">
      <w:pPr>
        <w:pStyle w:val="BodyTextIndent"/>
        <w:spacing w:after="0"/>
        <w:ind w:left="720" w:hanging="720"/>
      </w:pPr>
      <w:r>
        <w:t xml:space="preserve">James Dobbins, Laurel Miller, </w:t>
      </w:r>
      <w:proofErr w:type="gramStart"/>
      <w:r>
        <w:t>et</w:t>
      </w:r>
      <w:proofErr w:type="gramEnd"/>
      <w:r>
        <w:t xml:space="preserve">. al., </w:t>
      </w:r>
      <w:r>
        <w:rPr>
          <w:i/>
        </w:rPr>
        <w:t xml:space="preserve">Overcoming Obstacles to Peace </w:t>
      </w:r>
      <w:r>
        <w:t xml:space="preserve">(RAND, 2013), pp. 233-45 at </w:t>
      </w:r>
      <w:hyperlink r:id="rId24" w:history="1">
        <w:r w:rsidRPr="00255E2F">
          <w:rPr>
            <w:rStyle w:val="Hyperlink"/>
          </w:rPr>
          <w:t>http://www.rand.org/pubs/research_reports/RR167.html</w:t>
        </w:r>
      </w:hyperlink>
    </w:p>
    <w:p w:rsidR="00E57ECC" w:rsidRDefault="00E57ECC" w:rsidP="00972744">
      <w:pPr>
        <w:pStyle w:val="BodyTextIndent"/>
        <w:spacing w:after="0"/>
        <w:ind w:left="720" w:hanging="720"/>
      </w:pPr>
    </w:p>
    <w:p w:rsidR="00E57ECC" w:rsidRDefault="00E57ECC" w:rsidP="00972744">
      <w:pPr>
        <w:pStyle w:val="BodyTextIndent"/>
        <w:spacing w:after="0"/>
        <w:ind w:left="720" w:hanging="720"/>
      </w:pPr>
      <w:r>
        <w:t xml:space="preserve">Jarrett Blanc, </w:t>
      </w:r>
      <w:proofErr w:type="spellStart"/>
      <w:r>
        <w:t>Aanand</w:t>
      </w:r>
      <w:proofErr w:type="spellEnd"/>
      <w:r>
        <w:t xml:space="preserve"> </w:t>
      </w:r>
      <w:proofErr w:type="spellStart"/>
      <w:r>
        <w:t>Hylland</w:t>
      </w:r>
      <w:proofErr w:type="spellEnd"/>
      <w:r>
        <w:t xml:space="preserve"> and </w:t>
      </w:r>
      <w:proofErr w:type="spellStart"/>
      <w:r>
        <w:t>Kare</w:t>
      </w:r>
      <w:proofErr w:type="spellEnd"/>
      <w:r>
        <w:t xml:space="preserve"> </w:t>
      </w:r>
      <w:proofErr w:type="spellStart"/>
      <w:r>
        <w:t>Vollen</w:t>
      </w:r>
      <w:proofErr w:type="spellEnd"/>
      <w:r>
        <w:t>, “State Structures and Electoral Systems in Post-Conflict Situations, IFES, 2006, pp. 7-47 (also skim remaining pages on electoral systems)</w:t>
      </w:r>
    </w:p>
    <w:p w:rsidR="006027B6" w:rsidRDefault="006027B6" w:rsidP="0067543F">
      <w:pPr>
        <w:ind w:left="720" w:hanging="720"/>
      </w:pPr>
    </w:p>
    <w:p w:rsidR="000651EA" w:rsidRDefault="000651EA" w:rsidP="000651EA">
      <w:pPr>
        <w:pStyle w:val="Header"/>
      </w:pPr>
      <w:r>
        <w:t>Jeremiah Pam, “The Paradox of Complexity,” in Christopher M.</w:t>
      </w:r>
    </w:p>
    <w:p w:rsidR="000651EA" w:rsidRDefault="000651EA" w:rsidP="000651EA">
      <w:pPr>
        <w:pStyle w:val="Header"/>
        <w:ind w:left="720"/>
        <w:rPr>
          <w:u w:val="single"/>
        </w:rPr>
      </w:pPr>
      <w:proofErr w:type="spellStart"/>
      <w:r>
        <w:t>Schnaubelt</w:t>
      </w:r>
      <w:proofErr w:type="spellEnd"/>
      <w:r>
        <w:t xml:space="preserve">, ed., </w:t>
      </w:r>
      <w:r>
        <w:rPr>
          <w:u w:val="single"/>
        </w:rPr>
        <w:t>Complex Operations: NATO at War and on the Margins of War</w:t>
      </w:r>
    </w:p>
    <w:p w:rsidR="000651EA" w:rsidRDefault="000651EA" w:rsidP="000651EA">
      <w:pPr>
        <w:pStyle w:val="Header"/>
        <w:ind w:left="720"/>
      </w:pPr>
      <w:proofErr w:type="gramStart"/>
      <w:r>
        <w:t xml:space="preserve">NATO </w:t>
      </w:r>
      <w:proofErr w:type="spellStart"/>
      <w:r>
        <w:t>Defense</w:t>
      </w:r>
      <w:proofErr w:type="spellEnd"/>
      <w:r>
        <w:t xml:space="preserve"> College Forum Paper n 14 (2010) at </w:t>
      </w:r>
      <w:hyperlink r:id="rId25" w:history="1">
        <w:r>
          <w:rPr>
            <w:rStyle w:val="Hyperlink"/>
          </w:rPr>
          <w:t>http://www.ndc.nato.int/research/series.php?icode=2</w:t>
        </w:r>
      </w:hyperlink>
      <w:r>
        <w:t>.</w:t>
      </w:r>
      <w:proofErr w:type="gramEnd"/>
      <w:r>
        <w:t xml:space="preserve">  </w:t>
      </w:r>
    </w:p>
    <w:p w:rsidR="000651EA" w:rsidRDefault="000651EA" w:rsidP="000651EA">
      <w:pPr>
        <w:pStyle w:val="Header"/>
        <w:ind w:left="720"/>
        <w:rPr>
          <w:u w:val="single"/>
        </w:rPr>
      </w:pPr>
    </w:p>
    <w:p w:rsidR="00886B4C" w:rsidRPr="00362C26" w:rsidRDefault="00886B4C" w:rsidP="00886B4C">
      <w:pPr>
        <w:ind w:left="720" w:hanging="720"/>
        <w:rPr>
          <w:bCs/>
          <w:iCs/>
        </w:rPr>
      </w:pPr>
      <w:r>
        <w:rPr>
          <w:bCs/>
          <w:iCs/>
        </w:rPr>
        <w:t xml:space="preserve">Jock Covey, Michael J. Dziedzic, and Leonard R. Hawley, eds., </w:t>
      </w:r>
      <w:proofErr w:type="gramStart"/>
      <w:r>
        <w:rPr>
          <w:bCs/>
          <w:i/>
          <w:iCs/>
        </w:rPr>
        <w:t>The</w:t>
      </w:r>
      <w:proofErr w:type="gramEnd"/>
      <w:r>
        <w:rPr>
          <w:bCs/>
          <w:i/>
          <w:iCs/>
        </w:rPr>
        <w:t xml:space="preserve"> Quest for Viable Peace: International Intervention and Strategies for Conflict Transformation</w:t>
      </w:r>
      <w:r>
        <w:rPr>
          <w:bCs/>
          <w:iCs/>
        </w:rPr>
        <w:t xml:space="preserve">.  Washington, DC: U.S. Institute for Peace, 2005. </w:t>
      </w:r>
    </w:p>
    <w:p w:rsidR="00886B4C" w:rsidRDefault="00886B4C" w:rsidP="00886B4C"/>
    <w:p w:rsidR="00CE3A09" w:rsidRDefault="00CE3A09" w:rsidP="00CE3A09">
      <w:pPr>
        <w:ind w:left="720" w:hanging="720"/>
        <w:rPr>
          <w:bCs/>
          <w:lang w:val="en-US"/>
        </w:rPr>
      </w:pPr>
      <w:r>
        <w:rPr>
          <w:bCs/>
          <w:lang w:val="en-US"/>
        </w:rPr>
        <w:t xml:space="preserve">Jon Lee Anderson, “The Mission: a Last Defense </w:t>
      </w:r>
      <w:proofErr w:type="gramStart"/>
      <w:r>
        <w:rPr>
          <w:bCs/>
          <w:lang w:val="en-US"/>
        </w:rPr>
        <w:t>Against</w:t>
      </w:r>
      <w:proofErr w:type="gramEnd"/>
      <w:r>
        <w:rPr>
          <w:bCs/>
          <w:lang w:val="en-US"/>
        </w:rPr>
        <w:t xml:space="preserve"> Genocide,” </w:t>
      </w:r>
      <w:r w:rsidRPr="00FC0735">
        <w:rPr>
          <w:bCs/>
          <w:i/>
          <w:lang w:val="en-US"/>
        </w:rPr>
        <w:t>The New Yorker</w:t>
      </w:r>
      <w:r>
        <w:rPr>
          <w:bCs/>
          <w:lang w:val="en-US"/>
        </w:rPr>
        <w:t xml:space="preserve">, October 20, 2014, </w:t>
      </w:r>
      <w:hyperlink r:id="rId26" w:history="1">
        <w:r w:rsidRPr="00F11649">
          <w:rPr>
            <w:rStyle w:val="Hyperlink"/>
            <w:bCs/>
            <w:lang w:val="en-US"/>
          </w:rPr>
          <w:t>http://www.newyorker.com/magazine/2014/10/20/mission-3</w:t>
        </w:r>
      </w:hyperlink>
      <w:r>
        <w:rPr>
          <w:bCs/>
          <w:lang w:val="en-US"/>
        </w:rPr>
        <w:t xml:space="preserve"> </w:t>
      </w:r>
    </w:p>
    <w:p w:rsidR="00CE3A09" w:rsidRPr="00212EAE" w:rsidRDefault="00CE3A09" w:rsidP="00CE3A09">
      <w:pPr>
        <w:ind w:left="720" w:hanging="720"/>
        <w:rPr>
          <w:bCs/>
          <w:lang w:val="en-US"/>
        </w:rPr>
      </w:pPr>
    </w:p>
    <w:p w:rsidR="0009304D" w:rsidRDefault="0009304D" w:rsidP="0009304D">
      <w:pPr>
        <w:ind w:left="720" w:hanging="720"/>
      </w:pPr>
      <w:r>
        <w:rPr>
          <w:iCs/>
        </w:rPr>
        <w:t xml:space="preserve">Krishna </w:t>
      </w:r>
      <w:proofErr w:type="spellStart"/>
      <w:r>
        <w:rPr>
          <w:iCs/>
        </w:rPr>
        <w:t>Kuman</w:t>
      </w:r>
      <w:proofErr w:type="spellEnd"/>
      <w:r>
        <w:rPr>
          <w:iCs/>
        </w:rPr>
        <w:t xml:space="preserve">, “Promoting Social Reconciliation in </w:t>
      </w:r>
      <w:proofErr w:type="spellStart"/>
      <w:r>
        <w:rPr>
          <w:iCs/>
        </w:rPr>
        <w:t>Postconflict</w:t>
      </w:r>
      <w:proofErr w:type="spellEnd"/>
      <w:r>
        <w:rPr>
          <w:iCs/>
        </w:rPr>
        <w:t xml:space="preserve"> Societies:  Selected Lessons from USAID’s Experience,” January 1999 at </w:t>
      </w:r>
      <w:hyperlink r:id="rId27" w:history="1">
        <w:r w:rsidRPr="0044668B">
          <w:rPr>
            <w:rStyle w:val="Hyperlink"/>
            <w:iCs/>
          </w:rPr>
          <w:t>http://www.oecd.org/dataoecd/51/9/35112635.pdf</w:t>
        </w:r>
      </w:hyperlink>
      <w:r>
        <w:rPr>
          <w:iCs/>
        </w:rPr>
        <w:t xml:space="preserve"> </w:t>
      </w:r>
    </w:p>
    <w:p w:rsidR="00D35E4B" w:rsidRDefault="00D35E4B" w:rsidP="00886B4C"/>
    <w:p w:rsidR="00740FA4" w:rsidRDefault="00740FA4" w:rsidP="00740FA4">
      <w:pPr>
        <w:ind w:left="720" w:hanging="720"/>
      </w:pPr>
      <w:proofErr w:type="gramStart"/>
      <w:r>
        <w:t xml:space="preserve">Marc J. Cohen and Tara R. </w:t>
      </w:r>
      <w:proofErr w:type="spellStart"/>
      <w:r>
        <w:t>Gingerich</w:t>
      </w:r>
      <w:proofErr w:type="spellEnd"/>
      <w:r>
        <w:t>, “Protect and Serve or Train and Equip?</w:t>
      </w:r>
      <w:proofErr w:type="gramEnd"/>
      <w:r>
        <w:t xml:space="preserve">  US Security Assistance and Protection of Civilians,” Oxfam America, November 12, 2009, </w:t>
      </w:r>
      <w:hyperlink r:id="rId28" w:history="1">
        <w:r w:rsidRPr="00740FA4">
          <w:rPr>
            <w:rStyle w:val="Hyperlink"/>
          </w:rPr>
          <w:t>http://www.oxfamamerica.org/files/protect-and-serve-or-train-and-equip.pdf</w:t>
        </w:r>
      </w:hyperlink>
    </w:p>
    <w:p w:rsidR="0067543F" w:rsidRDefault="0067543F" w:rsidP="0067543F">
      <w:pPr>
        <w:ind w:left="720" w:hanging="720"/>
      </w:pPr>
    </w:p>
    <w:p w:rsidR="009630CC" w:rsidRDefault="009630CC" w:rsidP="009630CC">
      <w:pPr>
        <w:ind w:left="720" w:hanging="720"/>
        <w:rPr>
          <w:bCs/>
          <w:iCs/>
        </w:rPr>
      </w:pPr>
      <w:proofErr w:type="spellStart"/>
      <w:r>
        <w:rPr>
          <w:bCs/>
          <w:iCs/>
        </w:rPr>
        <w:t>Niccolo</w:t>
      </w:r>
      <w:proofErr w:type="spellEnd"/>
      <w:r>
        <w:rPr>
          <w:bCs/>
          <w:iCs/>
        </w:rPr>
        <w:t xml:space="preserve">’ Machiavelli, </w:t>
      </w:r>
      <w:proofErr w:type="gramStart"/>
      <w:r>
        <w:rPr>
          <w:bCs/>
          <w:i/>
        </w:rPr>
        <w:t>The</w:t>
      </w:r>
      <w:proofErr w:type="gramEnd"/>
      <w:r>
        <w:rPr>
          <w:bCs/>
          <w:i/>
        </w:rPr>
        <w:t xml:space="preserve"> Prince</w:t>
      </w:r>
      <w:r>
        <w:rPr>
          <w:bCs/>
          <w:iCs/>
        </w:rPr>
        <w:t xml:space="preserve">, David </w:t>
      </w:r>
      <w:proofErr w:type="spellStart"/>
      <w:r>
        <w:rPr>
          <w:bCs/>
          <w:iCs/>
        </w:rPr>
        <w:t>Wooton</w:t>
      </w:r>
      <w:proofErr w:type="spellEnd"/>
      <w:r>
        <w:rPr>
          <w:bCs/>
          <w:iCs/>
        </w:rPr>
        <w:t xml:space="preserve">, ed. and trans.  Indianapolis:  Hackett Publishing, 1995, Chapters 1-6.  </w:t>
      </w:r>
    </w:p>
    <w:p w:rsidR="009630CC" w:rsidRDefault="009630CC" w:rsidP="00740FA4">
      <w:pPr>
        <w:ind w:left="720" w:hanging="720"/>
      </w:pPr>
    </w:p>
    <w:p w:rsidR="00E94F9F" w:rsidRDefault="00E94F9F" w:rsidP="0009304D">
      <w:pPr>
        <w:ind w:left="720" w:hanging="720"/>
      </w:pPr>
      <w:r>
        <w:t xml:space="preserve">Paul Collier, “Post-Conflict Recovery:  How Should Policies Be Distinctive?”  </w:t>
      </w:r>
      <w:r w:rsidRPr="00E94F9F">
        <w:rPr>
          <w:i/>
        </w:rPr>
        <w:t>Journal of African Economies</w:t>
      </w:r>
      <w:r>
        <w:t xml:space="preserve">, volume 18, AERC </w:t>
      </w:r>
      <w:proofErr w:type="spellStart"/>
      <w:r>
        <w:t>suppl</w:t>
      </w:r>
      <w:proofErr w:type="spellEnd"/>
      <w:r>
        <w:t xml:space="preserve"> 1 (2009) found at: </w:t>
      </w:r>
      <w:hyperlink r:id="rId29" w:history="1">
        <w:r w:rsidRPr="00C86F6C">
          <w:rPr>
            <w:rStyle w:val="Hyperlink"/>
          </w:rPr>
          <w:t>http://jae.oxfordjournals.org/content/18/suppl_1/i99.full.pdf+html</w:t>
        </w:r>
      </w:hyperlink>
    </w:p>
    <w:p w:rsidR="0019273E" w:rsidRDefault="0019273E" w:rsidP="0009304D">
      <w:pPr>
        <w:ind w:left="720" w:hanging="720"/>
      </w:pPr>
    </w:p>
    <w:p w:rsidR="00CD5753" w:rsidRDefault="00CD5753" w:rsidP="0009304D">
      <w:pPr>
        <w:ind w:left="720" w:hanging="720"/>
        <w:rPr>
          <w:iCs/>
        </w:rPr>
      </w:pPr>
      <w:proofErr w:type="gramStart"/>
      <w:r>
        <w:rPr>
          <w:iCs/>
        </w:rPr>
        <w:t xml:space="preserve">Rachel </w:t>
      </w:r>
      <w:proofErr w:type="spellStart"/>
      <w:r>
        <w:rPr>
          <w:iCs/>
        </w:rPr>
        <w:t>Kleinfeld</w:t>
      </w:r>
      <w:proofErr w:type="spellEnd"/>
      <w:r>
        <w:rPr>
          <w:iCs/>
        </w:rPr>
        <w:t xml:space="preserve">, </w:t>
      </w:r>
      <w:r w:rsidRPr="00DB1E30">
        <w:rPr>
          <w:i/>
          <w:iCs/>
        </w:rPr>
        <w:t>Advancing the Rule of Law Abroad</w:t>
      </w:r>
      <w:r>
        <w:rPr>
          <w:iCs/>
        </w:rPr>
        <w:t>, Chapter 1, pp. 1-36.</w:t>
      </w:r>
      <w:proofErr w:type="gramEnd"/>
      <w:r>
        <w:rPr>
          <w:iCs/>
        </w:rPr>
        <w:t xml:space="preserve"> </w:t>
      </w:r>
    </w:p>
    <w:p w:rsidR="00CD5753" w:rsidRDefault="00CD5753" w:rsidP="0009304D">
      <w:pPr>
        <w:ind w:left="720" w:hanging="720"/>
        <w:rPr>
          <w:iCs/>
        </w:rPr>
      </w:pPr>
    </w:p>
    <w:p w:rsidR="0019273E" w:rsidRDefault="0019273E" w:rsidP="0009304D">
      <w:pPr>
        <w:ind w:left="720" w:hanging="720"/>
      </w:pPr>
      <w:r>
        <w:rPr>
          <w:bCs/>
          <w:iCs/>
        </w:rPr>
        <w:t xml:space="preserve">Robert William </w:t>
      </w:r>
      <w:proofErr w:type="spellStart"/>
      <w:r>
        <w:rPr>
          <w:bCs/>
          <w:iCs/>
        </w:rPr>
        <w:t>Farrand</w:t>
      </w:r>
      <w:proofErr w:type="spellEnd"/>
      <w:r>
        <w:rPr>
          <w:bCs/>
          <w:iCs/>
        </w:rPr>
        <w:t xml:space="preserve">, </w:t>
      </w:r>
      <w:r w:rsidRPr="00316EF0">
        <w:rPr>
          <w:bCs/>
          <w:i/>
          <w:iCs/>
        </w:rPr>
        <w:t xml:space="preserve">Reconstruction and Peace Building in the Balkans:  the </w:t>
      </w:r>
      <w:proofErr w:type="spellStart"/>
      <w:r w:rsidRPr="00316EF0">
        <w:rPr>
          <w:bCs/>
          <w:i/>
          <w:iCs/>
        </w:rPr>
        <w:t>Brcko</w:t>
      </w:r>
      <w:proofErr w:type="spellEnd"/>
      <w:r w:rsidRPr="00316EF0">
        <w:rPr>
          <w:bCs/>
          <w:i/>
          <w:iCs/>
        </w:rPr>
        <w:t xml:space="preserve"> Experience</w:t>
      </w:r>
      <w:r>
        <w:rPr>
          <w:bCs/>
          <w:iCs/>
        </w:rPr>
        <w:t xml:space="preserve">.  Lanham, Maryland:  </w:t>
      </w:r>
      <w:proofErr w:type="spellStart"/>
      <w:r>
        <w:rPr>
          <w:bCs/>
          <w:iCs/>
        </w:rPr>
        <w:t>Rowman</w:t>
      </w:r>
      <w:proofErr w:type="spellEnd"/>
      <w:r>
        <w:rPr>
          <w:bCs/>
          <w:iCs/>
        </w:rPr>
        <w:t xml:space="preserve"> &amp; Littlefield, 2011, pp. 13-57.</w:t>
      </w:r>
    </w:p>
    <w:p w:rsidR="00E94F9F" w:rsidRDefault="00E94F9F" w:rsidP="0009304D">
      <w:pPr>
        <w:ind w:left="720" w:hanging="720"/>
      </w:pPr>
    </w:p>
    <w:p w:rsidR="0035107F" w:rsidRDefault="0035107F" w:rsidP="0035107F">
      <w:pPr>
        <w:autoSpaceDE w:val="0"/>
        <w:autoSpaceDN w:val="0"/>
        <w:adjustRightInd w:val="0"/>
        <w:ind w:left="720" w:hanging="720"/>
        <w:rPr>
          <w:bCs/>
          <w:iCs/>
        </w:rPr>
      </w:pPr>
      <w:r>
        <w:rPr>
          <w:bCs/>
          <w:iCs/>
        </w:rPr>
        <w:t xml:space="preserve">Roger B. Myerson, “A Short Overview of the Fundamentals of State Building,” at </w:t>
      </w:r>
      <w:hyperlink r:id="rId30" w:history="1">
        <w:r w:rsidRPr="00900074">
          <w:rPr>
            <w:rStyle w:val="Hyperlink"/>
            <w:bCs/>
            <w:iCs/>
          </w:rPr>
          <w:t>http://home.uchicago.edu/~rmyerson/research/stablizn.pdf</w:t>
        </w:r>
      </w:hyperlink>
      <w:r>
        <w:rPr>
          <w:bCs/>
          <w:iCs/>
        </w:rPr>
        <w:t xml:space="preserve"> </w:t>
      </w:r>
    </w:p>
    <w:p w:rsidR="003C778F" w:rsidRDefault="003C778F" w:rsidP="0035107F">
      <w:pPr>
        <w:autoSpaceDE w:val="0"/>
        <w:autoSpaceDN w:val="0"/>
        <w:adjustRightInd w:val="0"/>
        <w:ind w:left="720" w:hanging="720"/>
        <w:rPr>
          <w:bCs/>
          <w:iCs/>
        </w:rPr>
      </w:pPr>
    </w:p>
    <w:p w:rsidR="003C778F" w:rsidRDefault="003C778F" w:rsidP="0035107F">
      <w:pPr>
        <w:autoSpaceDE w:val="0"/>
        <w:autoSpaceDN w:val="0"/>
        <w:adjustRightInd w:val="0"/>
        <w:ind w:left="720" w:hanging="720"/>
        <w:rPr>
          <w:bCs/>
          <w:iCs/>
        </w:rPr>
      </w:pPr>
      <w:r>
        <w:rPr>
          <w:color w:val="000000"/>
        </w:rPr>
        <w:t xml:space="preserve">Sarah Chayes, “Corruption: the Unrecognized Threat to International Security,” Carnegie Endowment for International Piece,” June 2015, </w:t>
      </w:r>
      <w:hyperlink r:id="rId31" w:history="1">
        <w:r w:rsidRPr="00E5656C">
          <w:rPr>
            <w:rStyle w:val="Hyperlink"/>
          </w:rPr>
          <w:t>http://carnegieendowment.org/2014/06/06/corruption-unrecognized-threat-to-international-security/hcts</w:t>
        </w:r>
      </w:hyperlink>
    </w:p>
    <w:p w:rsidR="0035107F" w:rsidRPr="0035107F" w:rsidRDefault="0035107F" w:rsidP="007E76B4">
      <w:pPr>
        <w:ind w:left="720" w:hanging="720"/>
        <w:rPr>
          <w:iCs/>
        </w:rPr>
      </w:pPr>
    </w:p>
    <w:p w:rsidR="007E76B4" w:rsidRDefault="007E76B4" w:rsidP="007E76B4">
      <w:pPr>
        <w:ind w:left="720" w:hanging="720"/>
      </w:pPr>
      <w:r>
        <w:rPr>
          <w:i/>
          <w:iCs/>
        </w:rPr>
        <w:t xml:space="preserve">The Sphere Project, </w:t>
      </w:r>
      <w:hyperlink r:id="rId32" w:history="1">
        <w:r>
          <w:rPr>
            <w:rStyle w:val="Hyperlink"/>
          </w:rPr>
          <w:t>http://www.sphereproject.org/</w:t>
        </w:r>
      </w:hyperlink>
      <w:r>
        <w:t xml:space="preserve">  general familiarization, especially with the Handbook</w:t>
      </w:r>
    </w:p>
    <w:p w:rsidR="007E76B4" w:rsidRDefault="007E76B4" w:rsidP="0067543F">
      <w:pPr>
        <w:ind w:left="720" w:hanging="720"/>
      </w:pPr>
    </w:p>
    <w:p w:rsidR="0035107F" w:rsidRDefault="0035107F" w:rsidP="0035107F">
      <w:pPr>
        <w:ind w:left="720" w:hanging="720"/>
      </w:pPr>
      <w:r>
        <w:t xml:space="preserve">Stephen Biddle, </w:t>
      </w:r>
      <w:proofErr w:type="spellStart"/>
      <w:r>
        <w:t>Fontini</w:t>
      </w:r>
      <w:proofErr w:type="spellEnd"/>
      <w:r>
        <w:t xml:space="preserve"> </w:t>
      </w:r>
      <w:proofErr w:type="spellStart"/>
      <w:r>
        <w:t>Christia</w:t>
      </w:r>
      <w:proofErr w:type="spellEnd"/>
      <w:r>
        <w:t xml:space="preserve"> and J. Alex Thier, “Defining Success in Afghanistan:  What can the United States Accept?” </w:t>
      </w:r>
      <w:r w:rsidRPr="00B24E1F">
        <w:rPr>
          <w:i/>
        </w:rPr>
        <w:t>Foreign Affairs</w:t>
      </w:r>
      <w:r>
        <w:t xml:space="preserve">, July/August 2010 at </w:t>
      </w:r>
      <w:hyperlink r:id="rId33" w:history="1">
        <w:r w:rsidRPr="00900074">
          <w:rPr>
            <w:rStyle w:val="Hyperlink"/>
          </w:rPr>
          <w:t>http://www.foreignaffairs.com/articles/66450/stephen-biddle-fotini-christia-and-j-alexander-thier/defining-success-in-afghanistan</w:t>
        </w:r>
      </w:hyperlink>
      <w:r>
        <w:t xml:space="preserve"> </w:t>
      </w:r>
    </w:p>
    <w:p w:rsidR="00E26799" w:rsidRDefault="00E26799" w:rsidP="00603DCC">
      <w:pPr>
        <w:autoSpaceDE w:val="0"/>
        <w:autoSpaceDN w:val="0"/>
        <w:adjustRightInd w:val="0"/>
        <w:ind w:left="720" w:hanging="720"/>
        <w:rPr>
          <w:color w:val="000000"/>
        </w:rPr>
      </w:pPr>
    </w:p>
    <w:p w:rsidR="00E26799" w:rsidRPr="00E26799" w:rsidRDefault="00E26799" w:rsidP="00E26799">
      <w:pPr>
        <w:ind w:left="720" w:hanging="720"/>
        <w:rPr>
          <w:bCs/>
          <w:lang w:val="en-US"/>
        </w:rPr>
      </w:pPr>
      <w:proofErr w:type="gramStart"/>
      <w:r>
        <w:rPr>
          <w:bCs/>
          <w:lang w:val="en-US"/>
        </w:rPr>
        <w:t>United Nations Department of Peacekeeping Operations and Department of Field Support.</w:t>
      </w:r>
      <w:proofErr w:type="gramEnd"/>
      <w:r>
        <w:rPr>
          <w:bCs/>
          <w:lang w:val="en-US"/>
        </w:rPr>
        <w:t xml:space="preserve">  </w:t>
      </w:r>
      <w:r w:rsidRPr="00EA494C">
        <w:rPr>
          <w:bCs/>
          <w:i/>
          <w:lang w:val="en-US"/>
        </w:rPr>
        <w:t>United Nations Peacekeeping Operations:  Principles and Guidelines</w:t>
      </w:r>
      <w:r>
        <w:rPr>
          <w:bCs/>
          <w:lang w:val="en-US"/>
        </w:rPr>
        <w:t xml:space="preserve">.  New York, NY:  United Nations, 2008.  Chapters 1-3 at </w:t>
      </w:r>
      <w:hyperlink r:id="rId34" w:history="1">
        <w:r w:rsidRPr="00900074">
          <w:rPr>
            <w:rStyle w:val="Hyperlink"/>
            <w:bCs/>
            <w:lang w:val="en-US"/>
          </w:rPr>
          <w:t>http://www.peacekeepingbestpractices.unlb.org/Pbps/Library/Capstone_Doctrine_ENG.pdf</w:t>
        </w:r>
      </w:hyperlink>
      <w:r>
        <w:rPr>
          <w:bCs/>
          <w:lang w:val="en-US"/>
        </w:rPr>
        <w:t xml:space="preserve"> </w:t>
      </w:r>
    </w:p>
    <w:p w:rsidR="00603DCC" w:rsidRPr="003A7D68" w:rsidRDefault="00603DCC" w:rsidP="0067543F">
      <w:pPr>
        <w:ind w:left="720" w:hanging="720"/>
      </w:pPr>
    </w:p>
    <w:p w:rsidR="0067543F" w:rsidRDefault="00DA2A88" w:rsidP="00F60E99">
      <w:pPr>
        <w:ind w:left="720" w:hanging="720"/>
      </w:pPr>
      <w:proofErr w:type="gramStart"/>
      <w:r>
        <w:t>U</w:t>
      </w:r>
      <w:r w:rsidR="009329DA">
        <w:t>nited States Institute of Peace</w:t>
      </w:r>
      <w:r w:rsidR="00E54A83">
        <w:t xml:space="preserve"> and US Army Peacekeeping and</w:t>
      </w:r>
      <w:r>
        <w:t xml:space="preserve"> Stability Operations Institute.</w:t>
      </w:r>
      <w:proofErr w:type="gramEnd"/>
      <w:r>
        <w:t xml:space="preserve"> </w:t>
      </w:r>
      <w:proofErr w:type="gramStart"/>
      <w:r>
        <w:rPr>
          <w:i/>
        </w:rPr>
        <w:t>Guiding Principles for Stabilization and Reconstruction.</w:t>
      </w:r>
      <w:proofErr w:type="gramEnd"/>
      <w:r>
        <w:t xml:space="preserve"> Washington, DC: United States Institute of Peace Press, 2009.  Found at</w:t>
      </w:r>
      <w:r w:rsidR="00D6174B">
        <w:t xml:space="preserve">: </w:t>
      </w:r>
      <w:hyperlink r:id="rId35" w:history="1">
        <w:r w:rsidR="00D6174B" w:rsidRPr="00D6174B">
          <w:rPr>
            <w:rStyle w:val="Hyperlink"/>
          </w:rPr>
          <w:t>http://www.usip.org/resources/guiding-principles-stabilization-and-reconstruction</w:t>
        </w:r>
      </w:hyperlink>
    </w:p>
    <w:p w:rsidR="00813035" w:rsidRDefault="00813035" w:rsidP="00F60E99">
      <w:pPr>
        <w:ind w:left="720" w:hanging="720"/>
      </w:pPr>
    </w:p>
    <w:p w:rsidR="00E26799" w:rsidRDefault="00E26799" w:rsidP="00E26799">
      <w:pPr>
        <w:ind w:left="720" w:hanging="720"/>
        <w:rPr>
          <w:bCs/>
          <w:lang w:val="en-US"/>
        </w:rPr>
      </w:pPr>
      <w:r>
        <w:rPr>
          <w:bCs/>
          <w:lang w:val="en-US"/>
        </w:rPr>
        <w:t xml:space="preserve">William J. Durch, “Are We Learning Yet?  </w:t>
      </w:r>
      <w:proofErr w:type="gramStart"/>
      <w:r>
        <w:rPr>
          <w:bCs/>
          <w:lang w:val="en-US"/>
        </w:rPr>
        <w:t xml:space="preserve">The Long Road to Applying Best Practices,” in William J. Durch, ed., </w:t>
      </w:r>
      <w:r w:rsidRPr="00CC2AB6">
        <w:rPr>
          <w:bCs/>
          <w:i/>
          <w:lang w:val="en-US"/>
        </w:rPr>
        <w:t>Twenty-First Century Peace Operations</w:t>
      </w:r>
      <w:r>
        <w:rPr>
          <w:bCs/>
          <w:lang w:val="en-US"/>
        </w:rPr>
        <w:t>.</w:t>
      </w:r>
      <w:proofErr w:type="gramEnd"/>
      <w:r>
        <w:rPr>
          <w:bCs/>
          <w:lang w:val="en-US"/>
        </w:rPr>
        <w:t xml:space="preserve">  Washington, DC:  United States Institute of Peace, 2006, pp. 573-607.</w:t>
      </w:r>
    </w:p>
    <w:p w:rsidR="007C2100" w:rsidRDefault="007C2100" w:rsidP="00E26799">
      <w:pPr>
        <w:ind w:left="720" w:hanging="720"/>
        <w:rPr>
          <w:bCs/>
          <w:lang w:val="en-US"/>
        </w:rPr>
      </w:pPr>
    </w:p>
    <w:p w:rsidR="00F46FF7" w:rsidRDefault="00F46FF7" w:rsidP="007C2100">
      <w:pPr>
        <w:ind w:left="720" w:hanging="720"/>
      </w:pPr>
      <w:r>
        <w:t xml:space="preserve">USAID, </w:t>
      </w:r>
      <w:r w:rsidRPr="00D17A2F">
        <w:rPr>
          <w:i/>
        </w:rPr>
        <w:t>Anticorruption Assessment Framework</w:t>
      </w:r>
      <w:r>
        <w:t xml:space="preserve"> (2009), pp. 8-23 </w:t>
      </w:r>
      <w:hyperlink r:id="rId36" w:history="1">
        <w:r w:rsidRPr="00255E2F">
          <w:rPr>
            <w:rStyle w:val="Hyperlink"/>
          </w:rPr>
          <w:t>http://pdf.usaid.gov/pdf_docs/pnadp270.pdf</w:t>
        </w:r>
      </w:hyperlink>
    </w:p>
    <w:p w:rsidR="00F46FF7" w:rsidRDefault="00F46FF7" w:rsidP="007C2100">
      <w:pPr>
        <w:ind w:left="720" w:hanging="720"/>
      </w:pPr>
    </w:p>
    <w:p w:rsidR="00FF4260" w:rsidRDefault="00FF4260" w:rsidP="007C2100">
      <w:pPr>
        <w:ind w:left="720" w:hanging="720"/>
      </w:pPr>
      <w:proofErr w:type="gramStart"/>
      <w:r w:rsidRPr="001C28F6">
        <w:t xml:space="preserve">Valerie Hudson, Bonnie </w:t>
      </w:r>
      <w:proofErr w:type="spellStart"/>
      <w:r w:rsidRPr="001C28F6">
        <w:t>Ballif-Spanvill</w:t>
      </w:r>
      <w:proofErr w:type="spellEnd"/>
      <w:r w:rsidRPr="001C28F6">
        <w:t xml:space="preserve">, Mary </w:t>
      </w:r>
      <w:proofErr w:type="spellStart"/>
      <w:r w:rsidRPr="001C28F6">
        <w:t>Capriolo</w:t>
      </w:r>
      <w:proofErr w:type="spellEnd"/>
      <w:r w:rsidRPr="001C28F6">
        <w:t xml:space="preserve">, Chad Emmett, </w:t>
      </w:r>
      <w:r w:rsidRPr="001C28F6">
        <w:rPr>
          <w:i/>
        </w:rPr>
        <w:t>Sex and World Peace.</w:t>
      </w:r>
      <w:proofErr w:type="gramEnd"/>
      <w:r w:rsidRPr="001C28F6">
        <w:rPr>
          <w:i/>
        </w:rPr>
        <w:t xml:space="preserve"> </w:t>
      </w:r>
      <w:r w:rsidRPr="001C28F6">
        <w:t>New York: Columbia University Press, 2012</w:t>
      </w:r>
      <w:r>
        <w:t>, Chapter 4, pp. 95-118.</w:t>
      </w:r>
    </w:p>
    <w:p w:rsidR="00FF4260" w:rsidRDefault="00FF4260" w:rsidP="007C2100">
      <w:pPr>
        <w:ind w:left="720" w:hanging="720"/>
      </w:pPr>
    </w:p>
    <w:p w:rsidR="007C2100" w:rsidRDefault="003408F7" w:rsidP="007C2100">
      <w:pPr>
        <w:ind w:left="720" w:hanging="720"/>
        <w:rPr>
          <w:bCs/>
          <w:lang w:val="en-US"/>
        </w:rPr>
      </w:pPr>
      <w:r>
        <w:rPr>
          <w:bCs/>
          <w:lang w:val="en-US"/>
        </w:rPr>
        <w:t>Here are some items that, while not specifically assigned, shed light on the subjects we will be dealing with. Students would be wise to familiarize themselves with their main arguments.</w:t>
      </w:r>
    </w:p>
    <w:p w:rsidR="007C2100" w:rsidRDefault="007C2100" w:rsidP="007C2100">
      <w:pPr>
        <w:ind w:left="720" w:hanging="720"/>
        <w:rPr>
          <w:bCs/>
          <w:lang w:val="en-US"/>
        </w:rPr>
      </w:pPr>
    </w:p>
    <w:p w:rsidR="00116717" w:rsidRDefault="00116717" w:rsidP="003408F7">
      <w:pPr>
        <w:rPr>
          <w:color w:val="000000"/>
        </w:rPr>
      </w:pPr>
      <w:r>
        <w:rPr>
          <w:color w:val="000000"/>
        </w:rPr>
        <w:t xml:space="preserve">John Darby.  </w:t>
      </w:r>
      <w:proofErr w:type="gramStart"/>
      <w:r>
        <w:rPr>
          <w:i/>
          <w:color w:val="000000"/>
        </w:rPr>
        <w:t>The Effects of Violence on Peace Processes.</w:t>
      </w:r>
      <w:proofErr w:type="gramEnd"/>
      <w:r>
        <w:rPr>
          <w:color w:val="000000"/>
        </w:rPr>
        <w:t xml:space="preserve">  Washington, DC: U.S. Institute of Peace, 2001.  </w:t>
      </w:r>
    </w:p>
    <w:p w:rsidR="003408F7" w:rsidRDefault="003408F7" w:rsidP="003408F7">
      <w:pPr>
        <w:rPr>
          <w:color w:val="000000"/>
        </w:rPr>
      </w:pPr>
    </w:p>
    <w:p w:rsidR="007C2100" w:rsidRDefault="007C2100" w:rsidP="007C2100">
      <w:pPr>
        <w:ind w:left="720" w:hanging="720"/>
        <w:rPr>
          <w:bCs/>
          <w:lang w:val="en-US"/>
        </w:rPr>
      </w:pPr>
      <w:proofErr w:type="spellStart"/>
      <w:r>
        <w:rPr>
          <w:bCs/>
          <w:lang w:val="en-US"/>
        </w:rPr>
        <w:t>Dambisa</w:t>
      </w:r>
      <w:proofErr w:type="spellEnd"/>
      <w:r>
        <w:rPr>
          <w:bCs/>
          <w:lang w:val="en-US"/>
        </w:rPr>
        <w:t xml:space="preserve"> </w:t>
      </w:r>
      <w:proofErr w:type="spellStart"/>
      <w:r>
        <w:rPr>
          <w:bCs/>
          <w:lang w:val="en-US"/>
        </w:rPr>
        <w:t>Moyo</w:t>
      </w:r>
      <w:proofErr w:type="spellEnd"/>
      <w:r>
        <w:rPr>
          <w:bCs/>
          <w:lang w:val="en-US"/>
        </w:rPr>
        <w:t xml:space="preserve">, </w:t>
      </w:r>
      <w:r w:rsidRPr="00554D76">
        <w:rPr>
          <w:bCs/>
          <w:i/>
          <w:lang w:val="en-US"/>
        </w:rPr>
        <w:t>Dead Ai</w:t>
      </w:r>
      <w:r>
        <w:rPr>
          <w:bCs/>
          <w:i/>
          <w:lang w:val="en-US"/>
        </w:rPr>
        <w:t xml:space="preserve">d, </w:t>
      </w:r>
      <w:r>
        <w:rPr>
          <w:bCs/>
          <w:lang w:val="en-US"/>
        </w:rPr>
        <w:t>New York:  Farrar, Strauss and Giroux, 2009.</w:t>
      </w:r>
    </w:p>
    <w:p w:rsidR="00624ED6" w:rsidRDefault="00624ED6" w:rsidP="007C2100">
      <w:pPr>
        <w:ind w:left="720" w:hanging="720"/>
        <w:rPr>
          <w:bCs/>
          <w:lang w:val="en-US"/>
        </w:rPr>
      </w:pPr>
    </w:p>
    <w:p w:rsidR="00624ED6" w:rsidRDefault="00624ED6" w:rsidP="007C2100">
      <w:pPr>
        <w:ind w:left="720" w:hanging="720"/>
        <w:rPr>
          <w:bCs/>
          <w:lang w:val="en-US"/>
        </w:rPr>
      </w:pPr>
      <w:proofErr w:type="gramStart"/>
      <w:r>
        <w:rPr>
          <w:bCs/>
          <w:lang w:val="en-US"/>
        </w:rPr>
        <w:t xml:space="preserve">Daniel </w:t>
      </w:r>
      <w:proofErr w:type="spellStart"/>
      <w:r>
        <w:rPr>
          <w:bCs/>
          <w:lang w:val="en-US"/>
        </w:rPr>
        <w:t>Kahneman</w:t>
      </w:r>
      <w:proofErr w:type="spellEnd"/>
      <w:r>
        <w:rPr>
          <w:bCs/>
          <w:lang w:val="en-US"/>
        </w:rPr>
        <w:t xml:space="preserve">, </w:t>
      </w:r>
      <w:r w:rsidRPr="00624ED6">
        <w:rPr>
          <w:bCs/>
          <w:i/>
          <w:lang w:val="en-US"/>
        </w:rPr>
        <w:t>Thinking Fast and Slow</w:t>
      </w:r>
      <w:r>
        <w:rPr>
          <w:bCs/>
          <w:lang w:val="en-US"/>
        </w:rPr>
        <w:t>, Farrar, Strauss and Giroux, 2011.</w:t>
      </w:r>
      <w:proofErr w:type="gramEnd"/>
    </w:p>
    <w:p w:rsidR="003408F7" w:rsidRDefault="003408F7" w:rsidP="007C2100">
      <w:pPr>
        <w:ind w:left="720" w:hanging="720"/>
        <w:rPr>
          <w:bCs/>
          <w:lang w:val="en-US"/>
        </w:rPr>
      </w:pPr>
    </w:p>
    <w:p w:rsidR="003408F7" w:rsidRDefault="003408F7" w:rsidP="00116717">
      <w:pPr>
        <w:rPr>
          <w:bCs/>
          <w:lang w:val="en-US"/>
        </w:rPr>
      </w:pPr>
      <w:proofErr w:type="spellStart"/>
      <w:r>
        <w:rPr>
          <w:bCs/>
          <w:lang w:val="en-US"/>
        </w:rPr>
        <w:t>Daron</w:t>
      </w:r>
      <w:proofErr w:type="spellEnd"/>
      <w:r>
        <w:rPr>
          <w:bCs/>
          <w:lang w:val="en-US"/>
        </w:rPr>
        <w:t xml:space="preserve"> </w:t>
      </w:r>
      <w:proofErr w:type="spellStart"/>
      <w:r>
        <w:rPr>
          <w:bCs/>
          <w:lang w:val="en-US"/>
        </w:rPr>
        <w:t>Acemoglu</w:t>
      </w:r>
      <w:proofErr w:type="spellEnd"/>
      <w:r>
        <w:rPr>
          <w:bCs/>
          <w:lang w:val="en-US"/>
        </w:rPr>
        <w:t xml:space="preserve"> and James Robinson, </w:t>
      </w:r>
      <w:r w:rsidRPr="003408F7">
        <w:rPr>
          <w:bCs/>
          <w:i/>
          <w:lang w:val="en-US"/>
        </w:rPr>
        <w:t>Why Nations Fail: the Origins of Power, Prosperity and Poverty</w:t>
      </w:r>
      <w:r>
        <w:rPr>
          <w:bCs/>
          <w:lang w:val="en-US"/>
        </w:rPr>
        <w:t>, New York: Crown, 2012.</w:t>
      </w:r>
    </w:p>
    <w:p w:rsidR="003408F7" w:rsidRDefault="003408F7" w:rsidP="00116717">
      <w:pPr>
        <w:rPr>
          <w:bCs/>
          <w:lang w:val="en-US"/>
        </w:rPr>
      </w:pPr>
    </w:p>
    <w:p w:rsidR="003408F7" w:rsidRDefault="003408F7" w:rsidP="003408F7">
      <w:pPr>
        <w:rPr>
          <w:bCs/>
          <w:lang w:val="en-US"/>
        </w:rPr>
      </w:pPr>
      <w:r>
        <w:rPr>
          <w:bCs/>
          <w:lang w:val="en-US"/>
        </w:rPr>
        <w:t xml:space="preserve">Francis Fukuyama, </w:t>
      </w:r>
      <w:r w:rsidRPr="003408F7">
        <w:rPr>
          <w:bCs/>
          <w:i/>
          <w:lang w:val="en-US"/>
        </w:rPr>
        <w:t>Political Order and Political Decay: From the Industrial Revolution to the Globalization of Democr</w:t>
      </w:r>
      <w:r>
        <w:rPr>
          <w:bCs/>
          <w:lang w:val="en-US"/>
        </w:rPr>
        <w:t>acy, New York: Farrar, Strauss and Giroux, 2014.</w:t>
      </w:r>
    </w:p>
    <w:p w:rsidR="003408F7" w:rsidRDefault="003408F7" w:rsidP="003408F7">
      <w:pPr>
        <w:rPr>
          <w:bCs/>
          <w:lang w:val="en-US"/>
        </w:rPr>
      </w:pPr>
    </w:p>
    <w:p w:rsidR="003408F7" w:rsidRDefault="003408F7" w:rsidP="003408F7">
      <w:pPr>
        <w:rPr>
          <w:b/>
        </w:rPr>
      </w:pPr>
      <w:r w:rsidRPr="003408F7">
        <w:rPr>
          <w:bCs/>
          <w:lang w:val="en-US"/>
        </w:rPr>
        <w:t>Larry Diamond, “</w:t>
      </w:r>
      <w:hyperlink r:id="rId37" w:tooltip="Chasing Away the Democracy Blues" w:history="1">
        <w:r w:rsidRPr="003408F7">
          <w:rPr>
            <w:rStyle w:val="Hyperlink"/>
          </w:rPr>
          <w:t>Chasing Away the Democracy Blues</w:t>
        </w:r>
      </w:hyperlink>
      <w:r w:rsidRPr="003408F7">
        <w:t>: Why democracy is worth fighting for -- now more than ever,” Foreign Policy, October 24, 2014</w:t>
      </w:r>
      <w:r>
        <w:rPr>
          <w:b/>
        </w:rPr>
        <w:t xml:space="preserve">, </w:t>
      </w:r>
    </w:p>
    <w:p w:rsidR="003408F7" w:rsidRDefault="0009108E" w:rsidP="003408F7">
      <w:pPr>
        <w:rPr>
          <w:b/>
        </w:rPr>
      </w:pPr>
      <w:hyperlink r:id="rId38" w:history="1">
        <w:r w:rsidR="003408F7" w:rsidRPr="00573A49">
          <w:rPr>
            <w:rStyle w:val="Hyperlink"/>
          </w:rPr>
          <w:t>http://www.foreignpolicy.com/articles/2014/10/24/chasing_away_the_democracy_blues</w:t>
        </w:r>
      </w:hyperlink>
      <w:r w:rsidR="003408F7">
        <w:rPr>
          <w:b/>
        </w:rPr>
        <w:t xml:space="preserve"> </w:t>
      </w:r>
    </w:p>
    <w:p w:rsidR="003408F7" w:rsidRPr="003408F7" w:rsidRDefault="003408F7" w:rsidP="003408F7">
      <w:pPr>
        <w:rPr>
          <w:bCs/>
          <w:lang w:val="en-US"/>
        </w:rPr>
      </w:pPr>
    </w:p>
    <w:p w:rsidR="007C2100" w:rsidRDefault="007C2100" w:rsidP="00116717">
      <w:pPr>
        <w:rPr>
          <w:bCs/>
          <w:lang w:val="en-US"/>
        </w:rPr>
      </w:pPr>
      <w:r>
        <w:rPr>
          <w:bCs/>
          <w:lang w:val="en-US"/>
        </w:rPr>
        <w:t xml:space="preserve">William Easterly, </w:t>
      </w:r>
      <w:proofErr w:type="gramStart"/>
      <w:r>
        <w:rPr>
          <w:bCs/>
          <w:i/>
          <w:lang w:val="en-US"/>
        </w:rPr>
        <w:t>The</w:t>
      </w:r>
      <w:proofErr w:type="gramEnd"/>
      <w:r>
        <w:rPr>
          <w:bCs/>
          <w:i/>
          <w:lang w:val="en-US"/>
        </w:rPr>
        <w:t xml:space="preserve"> White Man’s Burden, </w:t>
      </w:r>
      <w:r>
        <w:rPr>
          <w:bCs/>
          <w:lang w:val="en-US"/>
        </w:rPr>
        <w:t xml:space="preserve">Oxford:  Oxford University Press, 2007.  </w:t>
      </w:r>
    </w:p>
    <w:p w:rsidR="003408F7" w:rsidRDefault="003408F7" w:rsidP="00116717">
      <w:pPr>
        <w:rPr>
          <w:bCs/>
          <w:lang w:val="en-US"/>
        </w:rPr>
      </w:pPr>
    </w:p>
    <w:p w:rsidR="00194304" w:rsidRDefault="00194304" w:rsidP="00116717">
      <w:pPr>
        <w:ind w:left="720" w:hanging="720"/>
      </w:pPr>
      <w:r>
        <w:t xml:space="preserve">William C. Taylor, “Harvard’s Ronald Heifetz offers a short course on the future of leadership,” </w:t>
      </w:r>
      <w:hyperlink r:id="rId39" w:history="1">
        <w:r w:rsidRPr="001C4058">
          <w:rPr>
            <w:rStyle w:val="Hyperlink"/>
          </w:rPr>
          <w:t>http://www.fastcompany.com/magazine/25/heifetz.html</w:t>
        </w:r>
      </w:hyperlink>
      <w:r>
        <w:t xml:space="preserve"> </w:t>
      </w:r>
    </w:p>
    <w:p w:rsidR="00116717" w:rsidRDefault="00116717" w:rsidP="007C2100">
      <w:pPr>
        <w:ind w:left="720" w:hanging="720"/>
        <w:rPr>
          <w:bCs/>
          <w:lang w:val="en-US"/>
        </w:rPr>
      </w:pPr>
    </w:p>
    <w:p w:rsidR="00116717" w:rsidRPr="00554D76" w:rsidRDefault="00116717" w:rsidP="007C2100">
      <w:pPr>
        <w:ind w:left="720" w:hanging="720"/>
      </w:pPr>
    </w:p>
    <w:p w:rsidR="007C2100" w:rsidRPr="00F60E99" w:rsidRDefault="007C2100" w:rsidP="00E26799">
      <w:pPr>
        <w:ind w:left="720" w:hanging="720"/>
      </w:pPr>
    </w:p>
    <w:p w:rsidR="00D76062" w:rsidRPr="007C2100" w:rsidRDefault="000152AE" w:rsidP="007C2100">
      <w:pPr>
        <w:numPr>
          <w:ilvl w:val="0"/>
          <w:numId w:val="20"/>
        </w:numPr>
        <w:rPr>
          <w:b/>
        </w:rPr>
      </w:pPr>
      <w:r>
        <w:br w:type="page"/>
      </w:r>
      <w:r w:rsidR="008D7D8A" w:rsidRPr="007C2100">
        <w:rPr>
          <w:b/>
        </w:rPr>
        <w:lastRenderedPageBreak/>
        <w:t xml:space="preserve"> </w:t>
      </w:r>
      <w:r w:rsidR="00761A7C" w:rsidRPr="007C2100">
        <w:rPr>
          <w:b/>
        </w:rPr>
        <w:t xml:space="preserve">Detailed </w:t>
      </w:r>
      <w:r w:rsidR="00D76062" w:rsidRPr="007C2100">
        <w:rPr>
          <w:b/>
        </w:rPr>
        <w:t xml:space="preserve">Course </w:t>
      </w:r>
      <w:r w:rsidR="008969A5" w:rsidRPr="007C2100">
        <w:rPr>
          <w:b/>
        </w:rPr>
        <w:t>Schedule</w:t>
      </w:r>
    </w:p>
    <w:p w:rsidR="00D76062" w:rsidRDefault="00D76062" w:rsidP="0085370C">
      <w:pPr>
        <w:ind w:left="720" w:hanging="720"/>
        <w:rPr>
          <w:b/>
          <w:u w:val="single"/>
        </w:rPr>
      </w:pPr>
    </w:p>
    <w:p w:rsidR="0085370C" w:rsidRPr="00381917" w:rsidRDefault="0085370C" w:rsidP="0085370C">
      <w:pPr>
        <w:ind w:left="720" w:hanging="720"/>
        <w:rPr>
          <w:u w:val="single"/>
        </w:rPr>
      </w:pPr>
      <w:r>
        <w:rPr>
          <w:b/>
          <w:u w:val="single"/>
        </w:rPr>
        <w:t>WEEK 1 (</w:t>
      </w:r>
      <w:r w:rsidR="00381917">
        <w:rPr>
          <w:b/>
          <w:u w:val="single"/>
        </w:rPr>
        <w:t>January 27</w:t>
      </w:r>
      <w:r>
        <w:rPr>
          <w:b/>
          <w:u w:val="single"/>
        </w:rPr>
        <w:t>): Introduction and Overview</w:t>
      </w:r>
      <w:r w:rsidR="00381917">
        <w:rPr>
          <w:b/>
          <w:u w:val="single"/>
        </w:rPr>
        <w:t xml:space="preserve"> </w:t>
      </w:r>
    </w:p>
    <w:p w:rsidR="0085370C" w:rsidRDefault="0085370C" w:rsidP="0085370C">
      <w:pPr>
        <w:ind w:left="720" w:hanging="720"/>
      </w:pPr>
    </w:p>
    <w:p w:rsidR="0085370C" w:rsidRDefault="00A96CD1" w:rsidP="0085370C">
      <w:r>
        <w:t>W</w:t>
      </w:r>
      <w:r w:rsidR="0085370C">
        <w:t>e will dis</w:t>
      </w:r>
      <w:r w:rsidR="00381917">
        <w:t xml:space="preserve">cuss the design of the course </w:t>
      </w:r>
      <w:r w:rsidR="0085370C">
        <w:t>and key objectives</w:t>
      </w:r>
      <w:r w:rsidR="00381917">
        <w:t xml:space="preserve">, as well as your expectations </w:t>
      </w:r>
      <w:r w:rsidR="003676B0">
        <w:t xml:space="preserve">and relevant experience. </w:t>
      </w:r>
      <w:r w:rsidR="0085370C">
        <w:t xml:space="preserve">I will provide a brief contextual discussion of stabilization and reconstruction as practiced since the end of the Cold War.  </w:t>
      </w:r>
      <w:r>
        <w:t>Be</w:t>
      </w:r>
      <w:r w:rsidR="0085370C">
        <w:t xml:space="preserve"> prepared to identify any issues you have with course texts or the schedule of classes.</w:t>
      </w:r>
      <w:r w:rsidR="002F506F">
        <w:t xml:space="preserve"> </w:t>
      </w:r>
    </w:p>
    <w:p w:rsidR="0085370C" w:rsidRDefault="0085370C" w:rsidP="0085370C"/>
    <w:p w:rsidR="0085370C" w:rsidRDefault="0085370C" w:rsidP="0085370C">
      <w:r>
        <w:t xml:space="preserve">We will be using an analytical framework developed </w:t>
      </w:r>
      <w:r w:rsidR="00355717">
        <w:t>at</w:t>
      </w:r>
      <w:r>
        <w:t xml:space="preserve"> the US Institute of Peace to bett</w:t>
      </w:r>
      <w:r w:rsidR="00381917">
        <w:t>er understand what it terms “stabilization and reconstruction</w:t>
      </w:r>
      <w:r>
        <w:t>.</w:t>
      </w:r>
      <w:r w:rsidR="00381917">
        <w:t>”</w:t>
      </w:r>
      <w:r>
        <w:t xml:space="preserve"> The objective in using this framework is </w:t>
      </w:r>
      <w:r>
        <w:rPr>
          <w:b/>
          <w:bCs/>
          <w:u w:val="single"/>
        </w:rPr>
        <w:t>not</w:t>
      </w:r>
      <w:r>
        <w:t xml:space="preserve"> to enforce unity of approach, but rather to present a common and simple start</w:t>
      </w:r>
      <w:r w:rsidR="008A5619">
        <w:t>ing</w:t>
      </w:r>
      <w:r>
        <w:t xml:space="preserve"> point from which to develop your own way of understanding of what needs to be done in countries emerging from conflict.  </w:t>
      </w:r>
      <w:r w:rsidR="002F506F">
        <w:t>Come to class prepared to discuss and/or question the fra</w:t>
      </w:r>
      <w:r w:rsidR="00EB038F">
        <w:t>mework</w:t>
      </w:r>
      <w:r w:rsidR="002F506F">
        <w:t xml:space="preserve">.  </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rPr>
          <w:i/>
        </w:rPr>
      </w:pPr>
      <w:r>
        <w:rPr>
          <w:b/>
          <w:bCs/>
          <w:i/>
        </w:rPr>
        <w:t>Objectives:</w:t>
      </w:r>
      <w:r>
        <w:rPr>
          <w:i/>
        </w:rPr>
        <w:t xml:space="preserve"> </w:t>
      </w:r>
    </w:p>
    <w:p w:rsidR="0085370C" w:rsidRDefault="0085370C" w:rsidP="0085370C">
      <w:pPr>
        <w:pStyle w:val="NormalWeb"/>
        <w:spacing w:before="0" w:beforeAutospacing="0" w:after="0" w:afterAutospacing="0"/>
      </w:pPr>
      <w:r>
        <w:t xml:space="preserve">• Understand the </w:t>
      </w:r>
      <w:r w:rsidR="00381917">
        <w:t xml:space="preserve">design, </w:t>
      </w:r>
      <w:r>
        <w:t xml:space="preserve">organization and requirements of the course. </w:t>
      </w:r>
    </w:p>
    <w:p w:rsidR="00013125" w:rsidRDefault="00381917" w:rsidP="0085370C">
      <w:pPr>
        <w:pStyle w:val="NormalWeb"/>
        <w:spacing w:before="0" w:beforeAutospacing="0" w:after="0" w:afterAutospacing="0"/>
      </w:pPr>
      <w:r>
        <w:t xml:space="preserve">• Become familiar with </w:t>
      </w:r>
      <w:r w:rsidR="0085370C">
        <w:t xml:space="preserve">the standard framework </w:t>
      </w:r>
      <w:r>
        <w:t>we will be using</w:t>
      </w:r>
      <w:r w:rsidR="00EA494C">
        <w:t>.</w:t>
      </w:r>
    </w:p>
    <w:p w:rsidR="0085370C" w:rsidRDefault="0085370C" w:rsidP="0085370C">
      <w:pPr>
        <w:pStyle w:val="NormalWeb"/>
        <w:spacing w:before="0" w:beforeAutospacing="0" w:after="0" w:afterAutospacing="0"/>
      </w:pPr>
      <w:r>
        <w:t xml:space="preserve">• </w:t>
      </w:r>
      <w:r w:rsidR="00BB63F7">
        <w:t>Begin to understand the institu</w:t>
      </w:r>
      <w:r w:rsidR="00381917">
        <w:t xml:space="preserve">tions, practices and principles </w:t>
      </w:r>
      <w:r w:rsidR="00BB63F7">
        <w:t xml:space="preserve">on which </w:t>
      </w:r>
      <w:r w:rsidR="00381917">
        <w:t xml:space="preserve">post-war </w:t>
      </w:r>
      <w:r w:rsidR="00BB63F7">
        <w:t xml:space="preserve">operations </w:t>
      </w:r>
      <w:r w:rsidR="007B2893">
        <w:t xml:space="preserve">in the post-Cold War period </w:t>
      </w:r>
      <w:r w:rsidR="00BB63F7">
        <w:t>depend</w:t>
      </w:r>
      <w:r>
        <w:t xml:space="preserve">. </w:t>
      </w:r>
    </w:p>
    <w:p w:rsidR="00013125" w:rsidRDefault="00013125" w:rsidP="00013125">
      <w:pPr>
        <w:pStyle w:val="NormalWeb"/>
        <w:spacing w:before="0" w:beforeAutospacing="0" w:after="0" w:afterAutospacing="0"/>
      </w:pPr>
    </w:p>
    <w:p w:rsidR="00A02A51" w:rsidRDefault="00A02A51" w:rsidP="0085370C">
      <w:pPr>
        <w:pStyle w:val="NormalWeb"/>
        <w:spacing w:before="0" w:beforeAutospacing="0" w:after="0" w:afterAutospacing="0"/>
        <w:rPr>
          <w:b/>
          <w:i/>
        </w:rPr>
      </w:pPr>
      <w:r w:rsidRPr="00A02A51">
        <w:rPr>
          <w:b/>
          <w:i/>
        </w:rPr>
        <w:t>Questions:</w:t>
      </w:r>
    </w:p>
    <w:p w:rsidR="00A02A51" w:rsidRPr="00A02A51" w:rsidRDefault="00A02A51" w:rsidP="00A02A51">
      <w:pPr>
        <w:pStyle w:val="NormalWeb"/>
        <w:spacing w:before="0" w:beforeAutospacing="0" w:after="0" w:afterAutospacing="0"/>
      </w:pPr>
      <w:r>
        <w:t>Why do we undertake stabilization and reconstruc</w:t>
      </w:r>
      <w:r w:rsidR="00B905BA">
        <w:t xml:space="preserve">tion operations?  </w:t>
      </w:r>
      <w:r w:rsidR="00901330">
        <w:t xml:space="preserve">Why does this course only consider them post-1989?  </w:t>
      </w:r>
      <w:r w:rsidR="00A96CD1">
        <w:t xml:space="preserve">What kinds of staff are needed?  What relevant capacities exist?  </w:t>
      </w:r>
      <w:r w:rsidR="00B905BA">
        <w:t xml:space="preserve">Why are </w:t>
      </w:r>
      <w:r w:rsidR="00A96CD1">
        <w:t>such operations</w:t>
      </w:r>
      <w:r w:rsidR="00B905BA">
        <w:t xml:space="preserve"> s</w:t>
      </w:r>
      <w:r>
        <w:t xml:space="preserve">o difficult?  </w:t>
      </w:r>
      <w:r w:rsidR="00D041CE">
        <w:t xml:space="preserve">Which ones have been relatively successful?  Which have failed?  </w:t>
      </w:r>
      <w:r>
        <w:t xml:space="preserve">How can we improve preparations for them?  </w:t>
      </w:r>
      <w:r w:rsidR="00B905BA">
        <w:t>How should we think about possible future operations?  Where might they occur?</w:t>
      </w:r>
    </w:p>
    <w:p w:rsidR="0085370C" w:rsidRDefault="0085370C" w:rsidP="0085370C">
      <w:pPr>
        <w:ind w:left="720" w:hanging="720"/>
      </w:pPr>
    </w:p>
    <w:p w:rsidR="0085370C" w:rsidRDefault="0085370C" w:rsidP="0085370C">
      <w:pPr>
        <w:ind w:left="720" w:hanging="720"/>
        <w:rPr>
          <w:b/>
          <w:i/>
        </w:rPr>
      </w:pPr>
      <w:r>
        <w:rPr>
          <w:b/>
          <w:i/>
        </w:rPr>
        <w:t>Required Reading:</w:t>
      </w:r>
    </w:p>
    <w:p w:rsidR="00CC2AB6" w:rsidRDefault="0085370C" w:rsidP="00CC2AB6">
      <w:pPr>
        <w:ind w:left="720" w:hanging="720"/>
      </w:pPr>
      <w:proofErr w:type="gramStart"/>
      <w:r>
        <w:rPr>
          <w:i/>
          <w:iCs/>
        </w:rPr>
        <w:t>Guiding Principles for Stabilization and Reconstruction.</w:t>
      </w:r>
      <w:proofErr w:type="gramEnd"/>
      <w:r>
        <w:rPr>
          <w:i/>
          <w:iCs/>
        </w:rPr>
        <w:t xml:space="preserve">  </w:t>
      </w:r>
      <w:r>
        <w:t xml:space="preserve">Washington, DC:  United States Institute of Peace and United States Army Peacekeeping and Stability Operations Institute, 2009, </w:t>
      </w:r>
      <w:r w:rsidR="00984618">
        <w:t>Sections</w:t>
      </w:r>
      <w:r>
        <w:t xml:space="preserve"> 1-5.</w:t>
      </w:r>
    </w:p>
    <w:p w:rsidR="00EA494C" w:rsidRDefault="00EA494C" w:rsidP="00CC2AB6">
      <w:pPr>
        <w:ind w:left="720" w:hanging="720"/>
        <w:rPr>
          <w:bCs/>
          <w:lang w:val="en-US"/>
        </w:rPr>
      </w:pPr>
      <w:proofErr w:type="gramStart"/>
      <w:r>
        <w:rPr>
          <w:bCs/>
          <w:lang w:val="en-US"/>
        </w:rPr>
        <w:t>United Nations Department of Peacekeeping Operations and Department of Field Support.</w:t>
      </w:r>
      <w:proofErr w:type="gramEnd"/>
      <w:r>
        <w:rPr>
          <w:bCs/>
          <w:lang w:val="en-US"/>
        </w:rPr>
        <w:t xml:space="preserve">  </w:t>
      </w:r>
      <w:r w:rsidRPr="00EA494C">
        <w:rPr>
          <w:bCs/>
          <w:i/>
          <w:lang w:val="en-US"/>
        </w:rPr>
        <w:t>United Nations Peacekeeping Operations:  Principles and Guidelines</w:t>
      </w:r>
      <w:r>
        <w:rPr>
          <w:bCs/>
          <w:lang w:val="en-US"/>
        </w:rPr>
        <w:t>.  New York, NY:  United Nations, 2008</w:t>
      </w:r>
      <w:r w:rsidR="001A20D8">
        <w:rPr>
          <w:bCs/>
          <w:lang w:val="en-US"/>
        </w:rPr>
        <w:t>.  Chapters 1-3</w:t>
      </w:r>
      <w:r>
        <w:rPr>
          <w:bCs/>
          <w:lang w:val="en-US"/>
        </w:rPr>
        <w:t xml:space="preserve"> at </w:t>
      </w:r>
      <w:hyperlink r:id="rId40" w:history="1">
        <w:r w:rsidRPr="00900074">
          <w:rPr>
            <w:rStyle w:val="Hyperlink"/>
            <w:bCs/>
            <w:lang w:val="en-US"/>
          </w:rPr>
          <w:t>http://www.peacekeepingbestpractices.unlb.org/Pbps/Library/Capstone_Doctrine_ENG.pdf</w:t>
        </w:r>
      </w:hyperlink>
      <w:r>
        <w:rPr>
          <w:bCs/>
          <w:lang w:val="en-US"/>
        </w:rPr>
        <w:t xml:space="preserve"> </w:t>
      </w:r>
    </w:p>
    <w:p w:rsidR="008E5CCC" w:rsidRDefault="008E5CCC" w:rsidP="00CC2AB6">
      <w:pPr>
        <w:ind w:left="720" w:hanging="720"/>
        <w:rPr>
          <w:bCs/>
          <w:lang w:val="en-US"/>
        </w:rPr>
      </w:pPr>
      <w:r>
        <w:rPr>
          <w:bCs/>
          <w:lang w:val="en-US"/>
        </w:rPr>
        <w:t xml:space="preserve">Civilian Stabilization Operations website, </w:t>
      </w:r>
      <w:hyperlink r:id="rId41" w:history="1">
        <w:r w:rsidRPr="000A1013">
          <w:rPr>
            <w:rStyle w:val="Hyperlink"/>
            <w:bCs/>
            <w:lang w:val="en-US"/>
          </w:rPr>
          <w:t>http://www.state.gov/j/cso/</w:t>
        </w:r>
      </w:hyperlink>
      <w:r>
        <w:rPr>
          <w:bCs/>
          <w:lang w:val="en-US"/>
        </w:rPr>
        <w:t xml:space="preserve"> </w:t>
      </w:r>
    </w:p>
    <w:p w:rsidR="00212EAE" w:rsidRDefault="00212EAE" w:rsidP="00CC2AB6">
      <w:pPr>
        <w:ind w:left="720" w:hanging="720"/>
        <w:rPr>
          <w:bCs/>
          <w:lang w:val="en-US"/>
        </w:rPr>
      </w:pPr>
      <w:r>
        <w:rPr>
          <w:bCs/>
          <w:lang w:val="en-US"/>
        </w:rPr>
        <w:t xml:space="preserve">Daniel Serwer, </w:t>
      </w:r>
      <w:r>
        <w:rPr>
          <w:bCs/>
          <w:i/>
          <w:lang w:val="en-US"/>
        </w:rPr>
        <w:t xml:space="preserve">Righting the Balance:  How You Can Help Protect America </w:t>
      </w:r>
      <w:r>
        <w:rPr>
          <w:bCs/>
          <w:lang w:val="en-US"/>
        </w:rPr>
        <w:t>(Potomac, 2013), Chapter 7, pp. 105-119.</w:t>
      </w:r>
    </w:p>
    <w:p w:rsidR="00FC0735" w:rsidRPr="00212EAE" w:rsidRDefault="00FC0735" w:rsidP="00CC2AB6">
      <w:pPr>
        <w:ind w:left="720" w:hanging="720"/>
        <w:rPr>
          <w:bCs/>
          <w:lang w:val="en-US"/>
        </w:rPr>
      </w:pPr>
      <w:r>
        <w:rPr>
          <w:bCs/>
          <w:lang w:val="en-US"/>
        </w:rPr>
        <w:t xml:space="preserve">Jon Lee Anderson, “The Mission: a Last Defense </w:t>
      </w:r>
      <w:proofErr w:type="gramStart"/>
      <w:r>
        <w:rPr>
          <w:bCs/>
          <w:lang w:val="en-US"/>
        </w:rPr>
        <w:t>Against</w:t>
      </w:r>
      <w:proofErr w:type="gramEnd"/>
      <w:r>
        <w:rPr>
          <w:bCs/>
          <w:lang w:val="en-US"/>
        </w:rPr>
        <w:t xml:space="preserve"> Genocide,” </w:t>
      </w:r>
      <w:r w:rsidRPr="00FC0735">
        <w:rPr>
          <w:bCs/>
          <w:i/>
          <w:lang w:val="en-US"/>
        </w:rPr>
        <w:t>The New Yorker</w:t>
      </w:r>
      <w:r>
        <w:rPr>
          <w:bCs/>
          <w:lang w:val="en-US"/>
        </w:rPr>
        <w:t xml:space="preserve">, October 20, 2014, </w:t>
      </w:r>
      <w:hyperlink r:id="rId42" w:history="1">
        <w:r w:rsidRPr="00F11649">
          <w:rPr>
            <w:rStyle w:val="Hyperlink"/>
            <w:bCs/>
            <w:lang w:val="en-US"/>
          </w:rPr>
          <w:t>http://www.newyorker.com/magazine/2014/10/20/mission-3</w:t>
        </w:r>
      </w:hyperlink>
      <w:r>
        <w:rPr>
          <w:bCs/>
          <w:lang w:val="en-US"/>
        </w:rPr>
        <w:t xml:space="preserve"> </w:t>
      </w:r>
    </w:p>
    <w:p w:rsidR="009A6713" w:rsidRDefault="009A6713" w:rsidP="00CC2AB6">
      <w:pPr>
        <w:ind w:left="720" w:hanging="720"/>
        <w:rPr>
          <w:bCs/>
          <w:lang w:val="en-US"/>
        </w:rPr>
      </w:pPr>
    </w:p>
    <w:p w:rsidR="009A6713" w:rsidRPr="00CC2AB6" w:rsidRDefault="009A6713" w:rsidP="00CC2AB6">
      <w:pPr>
        <w:ind w:left="720" w:hanging="720"/>
      </w:pPr>
    </w:p>
    <w:p w:rsidR="0085370C" w:rsidRDefault="0085370C" w:rsidP="0085370C">
      <w:pPr>
        <w:ind w:left="720" w:hanging="720"/>
        <w:rPr>
          <w:b/>
          <w:u w:val="single"/>
        </w:rPr>
      </w:pPr>
    </w:p>
    <w:p w:rsidR="0085370C" w:rsidRDefault="0085370C" w:rsidP="0085370C">
      <w:pPr>
        <w:ind w:left="720" w:hanging="720"/>
        <w:jc w:val="center"/>
        <w:rPr>
          <w:b/>
          <w:u w:val="single"/>
        </w:rPr>
      </w:pPr>
      <w:r>
        <w:rPr>
          <w:b/>
          <w:u w:val="single"/>
        </w:rPr>
        <w:lastRenderedPageBreak/>
        <w:t>PART 1: What Does Stabilization and Reconstruction Aim to Achieve?</w:t>
      </w:r>
    </w:p>
    <w:p w:rsidR="0085370C" w:rsidRDefault="0085370C" w:rsidP="0085370C">
      <w:pPr>
        <w:ind w:left="720" w:hanging="720"/>
      </w:pPr>
    </w:p>
    <w:p w:rsidR="0085370C" w:rsidRDefault="0085370C" w:rsidP="0085370C">
      <w:pPr>
        <w:ind w:left="720" w:hanging="720"/>
        <w:rPr>
          <w:b/>
          <w:u w:val="single"/>
        </w:rPr>
      </w:pPr>
      <w:r>
        <w:rPr>
          <w:b/>
          <w:u w:val="single"/>
        </w:rPr>
        <w:t>WEEK 2 (</w:t>
      </w:r>
      <w:r w:rsidR="00C05E40">
        <w:rPr>
          <w:b/>
          <w:u w:val="single"/>
        </w:rPr>
        <w:t xml:space="preserve">February </w:t>
      </w:r>
      <w:r w:rsidR="006A1B72">
        <w:rPr>
          <w:b/>
          <w:u w:val="single"/>
        </w:rPr>
        <w:t>3</w:t>
      </w:r>
      <w:r>
        <w:rPr>
          <w:b/>
          <w:u w:val="single"/>
        </w:rPr>
        <w:t>): Safe and Secure Environment</w:t>
      </w:r>
      <w:r w:rsidR="00DC43B3">
        <w:rPr>
          <w:b/>
          <w:u w:val="single"/>
        </w:rPr>
        <w:t xml:space="preserve"> </w:t>
      </w:r>
    </w:p>
    <w:p w:rsidR="0085370C" w:rsidRDefault="0085370C" w:rsidP="0085370C">
      <w:pPr>
        <w:pStyle w:val="NormalWeb"/>
        <w:spacing w:before="0" w:beforeAutospacing="0" w:after="0" w:afterAutospacing="0"/>
      </w:pPr>
    </w:p>
    <w:p w:rsidR="0085370C" w:rsidRDefault="0085370C" w:rsidP="0085370C">
      <w:pPr>
        <w:pStyle w:val="NormalWeb"/>
        <w:spacing w:before="0" w:beforeAutospacing="0" w:after="0" w:afterAutospacing="0"/>
      </w:pPr>
      <w:r>
        <w:t xml:space="preserve">This lesson begins our discussion of end-states, which will extend through the sixth week.  Each week we will be discussing one end-state and reading about it in </w:t>
      </w:r>
      <w:r>
        <w:rPr>
          <w:i/>
          <w:iCs/>
        </w:rPr>
        <w:t>Guiding Principles</w:t>
      </w:r>
      <w:r>
        <w:t xml:space="preserve">.  In addition, we will be reading </w:t>
      </w:r>
      <w:r w:rsidR="009C572E">
        <w:t>other material</w:t>
      </w:r>
      <w:r>
        <w:t xml:space="preserve"> that elucidates </w:t>
      </w:r>
      <w:r w:rsidR="00623F68">
        <w:t xml:space="preserve">theoretical understanding as well as </w:t>
      </w:r>
      <w:r>
        <w:t>the problems encountered by practitioners in pursuing the end-state under discussion.</w:t>
      </w:r>
    </w:p>
    <w:p w:rsidR="00AC13E1" w:rsidRDefault="00AC13E1" w:rsidP="0085370C">
      <w:pPr>
        <w:pStyle w:val="NormalWeb"/>
        <w:spacing w:before="0" w:beforeAutospacing="0" w:after="0" w:afterAutospacing="0"/>
      </w:pPr>
    </w:p>
    <w:p w:rsidR="004905E6" w:rsidRDefault="004905E6" w:rsidP="004905E6">
      <w:pPr>
        <w:pStyle w:val="NormalWeb"/>
        <w:spacing w:before="0" w:beforeAutospacing="0" w:after="0" w:afterAutospacing="0"/>
        <w:jc w:val="center"/>
        <w:rPr>
          <w:b/>
        </w:rPr>
      </w:pPr>
      <w:r>
        <w:rPr>
          <w:b/>
        </w:rPr>
        <w:t>**</w:t>
      </w:r>
      <w:r w:rsidR="00AC13E1">
        <w:rPr>
          <w:b/>
        </w:rPr>
        <w:t xml:space="preserve">Each student </w:t>
      </w:r>
      <w:r w:rsidR="006A1B72">
        <w:rPr>
          <w:b/>
        </w:rPr>
        <w:t>will present a less than two</w:t>
      </w:r>
      <w:r w:rsidR="009F75AB" w:rsidRPr="00AC13E1">
        <w:rPr>
          <w:b/>
        </w:rPr>
        <w:t xml:space="preserve">-minute analysis of the sources of fragility in one of the top </w:t>
      </w:r>
      <w:r w:rsidR="006A1B72">
        <w:rPr>
          <w:b/>
        </w:rPr>
        <w:t>100</w:t>
      </w:r>
      <w:r w:rsidR="007C119C">
        <w:rPr>
          <w:b/>
        </w:rPr>
        <w:t xml:space="preserve"> </w:t>
      </w:r>
      <w:r w:rsidR="009F75AB" w:rsidRPr="00AC13E1">
        <w:rPr>
          <w:b/>
        </w:rPr>
        <w:t>countries listed in the most recent Fragile States Index.</w:t>
      </w:r>
      <w:r>
        <w:rPr>
          <w:b/>
        </w:rPr>
        <w:t>**</w:t>
      </w:r>
      <w:r w:rsidR="009F75AB" w:rsidRPr="00AC13E1">
        <w:rPr>
          <w:b/>
        </w:rPr>
        <w:t xml:space="preserve"> </w:t>
      </w:r>
    </w:p>
    <w:p w:rsidR="004905E6" w:rsidRDefault="004905E6" w:rsidP="004905E6">
      <w:pPr>
        <w:pStyle w:val="NormalWeb"/>
        <w:spacing w:before="0" w:beforeAutospacing="0" w:after="0" w:afterAutospacing="0"/>
        <w:jc w:val="center"/>
        <w:rPr>
          <w:b/>
        </w:rPr>
      </w:pPr>
    </w:p>
    <w:p w:rsidR="0085370C" w:rsidRDefault="009F75AB" w:rsidP="004905E6">
      <w:pPr>
        <w:pStyle w:val="NormalWeb"/>
        <w:spacing w:before="0" w:beforeAutospacing="0" w:after="0" w:afterAutospacing="0"/>
      </w:pPr>
      <w:r>
        <w:t xml:space="preserve">You may write about this country </w:t>
      </w:r>
      <w:r w:rsidR="006D72B6">
        <w:t>in your subsequent papers, or switch to another if you like. Y</w:t>
      </w:r>
      <w:r w:rsidR="00D27A6C">
        <w:t>ou</w:t>
      </w:r>
      <w:r w:rsidR="002F506F">
        <w:t xml:space="preserve"> will</w:t>
      </w:r>
      <w:r w:rsidR="00D27A6C">
        <w:t xml:space="preserve"> need to tell me at class next week which </w:t>
      </w:r>
      <w:r w:rsidR="006D72B6">
        <w:t xml:space="preserve">country or </w:t>
      </w:r>
      <w:r w:rsidR="00E13260">
        <w:t xml:space="preserve">conflict </w:t>
      </w:r>
      <w:r w:rsidR="00D27A6C">
        <w:t xml:space="preserve">you have </w:t>
      </w:r>
      <w:r w:rsidR="004905E6">
        <w:t xml:space="preserve">definitively </w:t>
      </w:r>
      <w:r w:rsidR="00D27A6C">
        <w:t>chosen.</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rPr>
          <w:i/>
        </w:rPr>
      </w:pPr>
      <w:r>
        <w:rPr>
          <w:b/>
          <w:bCs/>
          <w:i/>
        </w:rPr>
        <w:t>Objectives:</w:t>
      </w:r>
      <w:r>
        <w:rPr>
          <w:i/>
        </w:rPr>
        <w:t xml:space="preserve"> </w:t>
      </w:r>
      <w:r w:rsidR="009A34A0">
        <w:t>U</w:t>
      </w:r>
      <w:r w:rsidRPr="009A34A0">
        <w:t>nderstand</w:t>
      </w:r>
    </w:p>
    <w:p w:rsidR="0085370C" w:rsidRDefault="0085370C" w:rsidP="0085370C">
      <w:pPr>
        <w:pStyle w:val="NormalWeb"/>
        <w:spacing w:before="0" w:beforeAutospacing="0" w:after="0" w:afterAutospacing="0"/>
      </w:pPr>
      <w:r>
        <w:t xml:space="preserve">• The basic concepts and key definitions used in course readings. </w:t>
      </w:r>
    </w:p>
    <w:p w:rsidR="0085370C" w:rsidRDefault="0085370C" w:rsidP="0085370C">
      <w:pPr>
        <w:pStyle w:val="NormalWeb"/>
        <w:spacing w:before="0" w:beforeAutospacing="0" w:after="0" w:afterAutospacing="0"/>
      </w:pPr>
      <w:r>
        <w:t xml:space="preserve">• The </w:t>
      </w:r>
      <w:r w:rsidR="006D72B6">
        <w:t xml:space="preserve">different kinds of </w:t>
      </w:r>
      <w:r w:rsidR="00172034">
        <w:t xml:space="preserve">security </w:t>
      </w:r>
      <w:r>
        <w:t>challenges arising in countries emerging from conflict.</w:t>
      </w:r>
    </w:p>
    <w:p w:rsidR="0085370C" w:rsidRDefault="0085370C" w:rsidP="0085370C">
      <w:pPr>
        <w:pStyle w:val="NormalWeb"/>
        <w:spacing w:before="0" w:beforeAutospacing="0" w:after="0" w:afterAutospacing="0"/>
      </w:pPr>
      <w:r>
        <w:t>• The key problems that plague efforts to achieve a safe and secure environment.</w:t>
      </w:r>
    </w:p>
    <w:p w:rsidR="00A96CD1" w:rsidRDefault="0085370C" w:rsidP="0085370C">
      <w:pPr>
        <w:pStyle w:val="NormalWeb"/>
        <w:spacing w:before="0" w:beforeAutospacing="0" w:after="0" w:afterAutospacing="0"/>
      </w:pPr>
      <w:r>
        <w:t>• Methods of overcoming these problems.</w:t>
      </w:r>
    </w:p>
    <w:p w:rsidR="00B905BA" w:rsidRDefault="00B905BA" w:rsidP="0085370C">
      <w:pPr>
        <w:pStyle w:val="NormalWeb"/>
        <w:spacing w:before="0" w:beforeAutospacing="0" w:after="0" w:afterAutospacing="0"/>
      </w:pPr>
    </w:p>
    <w:p w:rsidR="00B905BA" w:rsidRDefault="00B905BA" w:rsidP="0085370C">
      <w:pPr>
        <w:pStyle w:val="NormalWeb"/>
        <w:spacing w:before="0" w:beforeAutospacing="0" w:after="0" w:afterAutospacing="0"/>
        <w:rPr>
          <w:b/>
          <w:i/>
        </w:rPr>
      </w:pPr>
      <w:r>
        <w:rPr>
          <w:b/>
          <w:i/>
        </w:rPr>
        <w:t>Questions:</w:t>
      </w:r>
    </w:p>
    <w:p w:rsidR="00B905BA" w:rsidRPr="00B905BA" w:rsidRDefault="00701837" w:rsidP="0085370C">
      <w:pPr>
        <w:pStyle w:val="NormalWeb"/>
        <w:spacing w:before="0" w:beforeAutospacing="0" w:after="0" w:afterAutospacing="0"/>
      </w:pPr>
      <w:r>
        <w:t xml:space="preserve">What do you do with “warring parties,” warlords, drug kingpins and militias in societies emerging from conflict?  </w:t>
      </w:r>
      <w:r w:rsidR="0073676C">
        <w:t xml:space="preserve">What role do intelligence services play?  What is the relationship between a safe and secure environment and force protection?  </w:t>
      </w:r>
      <w:r w:rsidR="00B905BA">
        <w:t xml:space="preserve">Where has a relatively safe and secure environment been established?  How </w:t>
      </w:r>
      <w:r w:rsidR="0073676C">
        <w:t>do</w:t>
      </w:r>
      <w:r w:rsidR="00B905BA">
        <w:t xml:space="preserve"> we know?  What capabilities are needed</w:t>
      </w:r>
      <w:r w:rsidR="0073676C">
        <w:t xml:space="preserve"> to create a safe and secure environment</w:t>
      </w:r>
      <w:r w:rsidR="00B905BA">
        <w:t xml:space="preserve">?  </w:t>
      </w:r>
      <w:r w:rsidR="00E13260">
        <w:t xml:space="preserve">How can one be restored?  </w:t>
      </w:r>
      <w:r w:rsidR="0073676C">
        <w:t xml:space="preserve">What is the role of interior and defense ministries?  </w:t>
      </w:r>
    </w:p>
    <w:p w:rsidR="0085370C" w:rsidRDefault="0085370C" w:rsidP="0085370C">
      <w:pPr>
        <w:ind w:left="720" w:hanging="720"/>
        <w:rPr>
          <w:bCs/>
        </w:rPr>
      </w:pPr>
    </w:p>
    <w:p w:rsidR="0085370C" w:rsidRDefault="0085370C" w:rsidP="0085370C">
      <w:pPr>
        <w:ind w:left="720" w:hanging="720"/>
        <w:rPr>
          <w:b/>
          <w:i/>
        </w:rPr>
      </w:pPr>
      <w:r>
        <w:rPr>
          <w:b/>
          <w:i/>
        </w:rPr>
        <w:t>Required Reading:</w:t>
      </w:r>
    </w:p>
    <w:p w:rsidR="0085370C" w:rsidRDefault="0085370C" w:rsidP="0085370C">
      <w:pPr>
        <w:ind w:left="720" w:hanging="720"/>
      </w:pPr>
      <w:r>
        <w:rPr>
          <w:i/>
          <w:iCs/>
        </w:rPr>
        <w:t>Guiding Principles</w:t>
      </w:r>
      <w:r>
        <w:t xml:space="preserve">, </w:t>
      </w:r>
      <w:r w:rsidR="00984618">
        <w:t>Section</w:t>
      </w:r>
      <w:r>
        <w:t xml:space="preserve"> 6.  </w:t>
      </w:r>
    </w:p>
    <w:p w:rsidR="0085370C" w:rsidRDefault="0085370C" w:rsidP="0085370C">
      <w:pPr>
        <w:ind w:left="720" w:hanging="720"/>
      </w:pPr>
      <w:proofErr w:type="gramStart"/>
      <w:r>
        <w:t xml:space="preserve">Marc J. Cohen and Tara R. </w:t>
      </w:r>
      <w:proofErr w:type="spellStart"/>
      <w:r>
        <w:t>Gingerich</w:t>
      </w:r>
      <w:proofErr w:type="spellEnd"/>
      <w:r>
        <w:t>, “Protect and Serve or Train and Equip?</w:t>
      </w:r>
      <w:proofErr w:type="gramEnd"/>
      <w:r>
        <w:t xml:space="preserve">  US Security Assistance and Protection of Civilians,” Oxfam America, November 12, 2009, </w:t>
      </w:r>
      <w:hyperlink r:id="rId43" w:history="1">
        <w:r w:rsidRPr="00740FA4">
          <w:rPr>
            <w:rStyle w:val="Hyperlink"/>
          </w:rPr>
          <w:t>http://www.oxfamamerica.org/files/protect-and-serve-or-train-and-equip.pdf</w:t>
        </w:r>
      </w:hyperlink>
    </w:p>
    <w:p w:rsidR="00701837" w:rsidRDefault="00046CC2" w:rsidP="0009304D">
      <w:pPr>
        <w:ind w:left="720" w:hanging="720"/>
      </w:pPr>
      <w:r>
        <w:t xml:space="preserve">Christina Caan, Beth C. </w:t>
      </w:r>
      <w:proofErr w:type="spellStart"/>
      <w:r>
        <w:t>DeGrasse</w:t>
      </w:r>
      <w:proofErr w:type="spellEnd"/>
      <w:r>
        <w:t xml:space="preserve">, Paul Hughes, and Daniel P. Serwer, “Is This Any Way to Run an Occupation?” Chapter 14 in Karen </w:t>
      </w:r>
      <w:proofErr w:type="spellStart"/>
      <w:r>
        <w:t>Guttieri</w:t>
      </w:r>
      <w:proofErr w:type="spellEnd"/>
      <w:r>
        <w:t xml:space="preserve"> and Jessica </w:t>
      </w:r>
      <w:proofErr w:type="spellStart"/>
      <w:r>
        <w:t>Piombo</w:t>
      </w:r>
      <w:proofErr w:type="spellEnd"/>
      <w:r>
        <w:t xml:space="preserve">, </w:t>
      </w:r>
      <w:r>
        <w:rPr>
          <w:i/>
          <w:iCs/>
        </w:rPr>
        <w:t>Interim Governments:  Institutional Bridges to Peace and Democracy</w:t>
      </w:r>
      <w:r>
        <w:t xml:space="preserve">, Washington, DC:  United States Institute of Peace Press, 2007.  </w:t>
      </w:r>
    </w:p>
    <w:p w:rsidR="00CE3A09" w:rsidRDefault="006115CE" w:rsidP="006115CE">
      <w:pPr>
        <w:tabs>
          <w:tab w:val="center" w:pos="4680"/>
          <w:tab w:val="right" w:pos="9360"/>
        </w:tabs>
      </w:pPr>
      <w:r>
        <w:t xml:space="preserve">David H. </w:t>
      </w:r>
      <w:proofErr w:type="spellStart"/>
      <w:r>
        <w:t>Bayley</w:t>
      </w:r>
      <w:proofErr w:type="spellEnd"/>
      <w:r>
        <w:t xml:space="preserve"> and Robert M. Perito, </w:t>
      </w:r>
      <w:r>
        <w:rPr>
          <w:i/>
        </w:rPr>
        <w:t xml:space="preserve">The Police </w:t>
      </w:r>
      <w:proofErr w:type="gramStart"/>
      <w:r>
        <w:rPr>
          <w:i/>
        </w:rPr>
        <w:t>At</w:t>
      </w:r>
      <w:proofErr w:type="gramEnd"/>
      <w:r>
        <w:rPr>
          <w:i/>
        </w:rPr>
        <w:t xml:space="preserve"> War </w:t>
      </w:r>
      <w:r>
        <w:t xml:space="preserve">(Boulder: Lynne </w:t>
      </w:r>
      <w:proofErr w:type="spellStart"/>
      <w:r>
        <w:t>Rienner</w:t>
      </w:r>
      <w:proofErr w:type="spellEnd"/>
      <w:r>
        <w:t>, 2010), chapter 4, “Balancing Force and Legitimacy” pp. 67-82.</w:t>
      </w:r>
    </w:p>
    <w:p w:rsidR="0085370C" w:rsidRDefault="00CE3A09" w:rsidP="00CE3A09">
      <w:pPr>
        <w:tabs>
          <w:tab w:val="center" w:pos="4680"/>
          <w:tab w:val="right" w:pos="9360"/>
        </w:tabs>
        <w:rPr>
          <w:b/>
          <w:u w:val="single"/>
        </w:rPr>
      </w:pPr>
      <w:r>
        <w:br w:type="page"/>
      </w:r>
      <w:r w:rsidR="0085370C">
        <w:rPr>
          <w:b/>
          <w:u w:val="single"/>
        </w:rPr>
        <w:lastRenderedPageBreak/>
        <w:t>WEEK 3 (</w:t>
      </w:r>
      <w:r w:rsidR="00C05E40">
        <w:rPr>
          <w:b/>
          <w:u w:val="single"/>
        </w:rPr>
        <w:t xml:space="preserve">February </w:t>
      </w:r>
      <w:r w:rsidR="006A1B72">
        <w:rPr>
          <w:b/>
          <w:u w:val="single"/>
        </w:rPr>
        <w:t>10</w:t>
      </w:r>
      <w:r w:rsidR="0085370C">
        <w:rPr>
          <w:b/>
          <w:u w:val="single"/>
        </w:rPr>
        <w:t>): Rule of Law</w:t>
      </w:r>
    </w:p>
    <w:p w:rsidR="0085370C" w:rsidRDefault="00B8218E" w:rsidP="0085370C">
      <w:pPr>
        <w:rPr>
          <w:bCs/>
        </w:rPr>
      </w:pPr>
      <w:r>
        <w:rPr>
          <w:bCs/>
        </w:rPr>
        <w:t>Professor Joseph will lead t</w:t>
      </w:r>
      <w:r w:rsidR="00C41277">
        <w:rPr>
          <w:bCs/>
        </w:rPr>
        <w:t>his class</w:t>
      </w:r>
      <w:r>
        <w:rPr>
          <w:bCs/>
        </w:rPr>
        <w:t>, which</w:t>
      </w:r>
      <w:r w:rsidR="0085370C">
        <w:rPr>
          <w:bCs/>
        </w:rPr>
        <w:t xml:space="preserve"> continues the study of the end-states by focusing on r</w:t>
      </w:r>
      <w:r w:rsidR="006A1B72">
        <w:rPr>
          <w:bCs/>
        </w:rPr>
        <w:t xml:space="preserve">ule of law.  It is </w:t>
      </w:r>
      <w:r w:rsidR="0085370C">
        <w:rPr>
          <w:bCs/>
        </w:rPr>
        <w:t xml:space="preserve">important to appreciate the difference between a “safe and secure environment,” which is at least initially the responsibility of military forces, and “rule of law,” which depends </w:t>
      </w:r>
      <w:r w:rsidR="00D27A6C">
        <w:rPr>
          <w:bCs/>
        </w:rPr>
        <w:t xml:space="preserve">not only </w:t>
      </w:r>
      <w:r w:rsidR="0073676C">
        <w:rPr>
          <w:bCs/>
        </w:rPr>
        <w:t xml:space="preserve">on </w:t>
      </w:r>
      <w:r w:rsidR="00D27A6C">
        <w:rPr>
          <w:bCs/>
        </w:rPr>
        <w:t xml:space="preserve">the military but </w:t>
      </w:r>
      <w:r w:rsidR="00D224A7">
        <w:rPr>
          <w:bCs/>
        </w:rPr>
        <w:t xml:space="preserve">also </w:t>
      </w:r>
      <w:r w:rsidR="0085370C">
        <w:rPr>
          <w:bCs/>
        </w:rPr>
        <w:t>on civilian institutions such as police, courts, prosecutors</w:t>
      </w:r>
      <w:r w:rsidR="00A02A51">
        <w:rPr>
          <w:bCs/>
        </w:rPr>
        <w:t xml:space="preserve">, </w:t>
      </w:r>
      <w:proofErr w:type="spellStart"/>
      <w:r w:rsidR="00A02A51">
        <w:rPr>
          <w:bCs/>
        </w:rPr>
        <w:t>defense</w:t>
      </w:r>
      <w:proofErr w:type="spellEnd"/>
      <w:r w:rsidR="00A02A51">
        <w:rPr>
          <w:bCs/>
        </w:rPr>
        <w:t xml:space="preserve"> attorneys and prisons, as well as bar associations and civil society more generally.</w:t>
      </w:r>
      <w:r w:rsidR="006A1B72">
        <w:rPr>
          <w:bCs/>
        </w:rPr>
        <w:t xml:space="preserve"> </w:t>
      </w:r>
      <w:proofErr w:type="gramStart"/>
      <w:r w:rsidR="006A1B72">
        <w:rPr>
          <w:bCs/>
        </w:rPr>
        <w:t>Or in some contexts on less formal justice systems.</w:t>
      </w:r>
      <w:proofErr w:type="gramEnd"/>
    </w:p>
    <w:p w:rsidR="0085370C" w:rsidRDefault="0085370C" w:rsidP="0085370C">
      <w:pPr>
        <w:pStyle w:val="NormalWeb"/>
        <w:spacing w:before="0" w:beforeAutospacing="0" w:after="0" w:afterAutospacing="0"/>
        <w:rPr>
          <w:b/>
          <w:bCs/>
        </w:rPr>
      </w:pPr>
    </w:p>
    <w:p w:rsidR="00862A4B" w:rsidRDefault="00E26799" w:rsidP="00862A4B">
      <w:pPr>
        <w:jc w:val="center"/>
        <w:rPr>
          <w:b/>
        </w:rPr>
      </w:pPr>
      <w:r>
        <w:rPr>
          <w:b/>
        </w:rPr>
        <w:t>**</w:t>
      </w:r>
      <w:r w:rsidR="00862A4B">
        <w:rPr>
          <w:b/>
        </w:rPr>
        <w:t xml:space="preserve"> Students should </w:t>
      </w:r>
      <w:r w:rsidR="00D27A6C">
        <w:rPr>
          <w:b/>
        </w:rPr>
        <w:t xml:space="preserve">come </w:t>
      </w:r>
      <w:r w:rsidR="005310CD">
        <w:rPr>
          <w:b/>
        </w:rPr>
        <w:t xml:space="preserve">prepared to state which country/conflict </w:t>
      </w:r>
      <w:r w:rsidR="00D27A6C">
        <w:rPr>
          <w:b/>
        </w:rPr>
        <w:t>they ha</w:t>
      </w:r>
      <w:r w:rsidR="005310CD">
        <w:rPr>
          <w:b/>
        </w:rPr>
        <w:t xml:space="preserve">ve chosen for their analytical and policy </w:t>
      </w:r>
      <w:r>
        <w:rPr>
          <w:b/>
        </w:rPr>
        <w:t>paper</w:t>
      </w:r>
      <w:r w:rsidR="005310CD">
        <w:rPr>
          <w:b/>
        </w:rPr>
        <w:t>s</w:t>
      </w:r>
      <w:r>
        <w:rPr>
          <w:b/>
        </w:rPr>
        <w:t>**</w:t>
      </w:r>
    </w:p>
    <w:p w:rsidR="0073676C" w:rsidRDefault="0073676C" w:rsidP="0073676C">
      <w:pPr>
        <w:rPr>
          <w:b/>
        </w:rPr>
      </w:pPr>
    </w:p>
    <w:p w:rsidR="0085370C" w:rsidRDefault="0085370C" w:rsidP="0085370C">
      <w:pPr>
        <w:pStyle w:val="NormalWeb"/>
        <w:spacing w:before="0" w:beforeAutospacing="0" w:after="0" w:afterAutospacing="0"/>
        <w:rPr>
          <w:iCs/>
        </w:rPr>
      </w:pPr>
      <w:r>
        <w:rPr>
          <w:b/>
          <w:bCs/>
          <w:i/>
        </w:rPr>
        <w:t>Objectives:</w:t>
      </w:r>
      <w:r>
        <w:rPr>
          <w:i/>
        </w:rPr>
        <w:t xml:space="preserve"> </w:t>
      </w:r>
      <w:r>
        <w:rPr>
          <w:iCs/>
        </w:rPr>
        <w:t>Understand</w:t>
      </w:r>
    </w:p>
    <w:p w:rsidR="002D416E" w:rsidRDefault="002D416E" w:rsidP="002D416E">
      <w:pPr>
        <w:numPr>
          <w:ilvl w:val="0"/>
          <w:numId w:val="19"/>
        </w:numPr>
      </w:pPr>
      <w:r>
        <w:t xml:space="preserve">The distinction between rule of law and a safe and secure environment. </w:t>
      </w:r>
    </w:p>
    <w:p w:rsidR="002D416E" w:rsidRDefault="00651981" w:rsidP="002D416E">
      <w:pPr>
        <w:numPr>
          <w:ilvl w:val="0"/>
          <w:numId w:val="19"/>
        </w:numPr>
      </w:pPr>
      <w:r>
        <w:t>Different approaches to</w:t>
      </w:r>
      <w:r w:rsidR="0073676C">
        <w:t xml:space="preserve"> establishing rule </w:t>
      </w:r>
      <w:r w:rsidR="002D416E">
        <w:t>of law.</w:t>
      </w:r>
    </w:p>
    <w:p w:rsidR="0085370C" w:rsidRDefault="002D416E" w:rsidP="002D416E">
      <w:pPr>
        <w:numPr>
          <w:ilvl w:val="0"/>
          <w:numId w:val="19"/>
        </w:numPr>
      </w:pPr>
      <w:r>
        <w:t>Why establishing the rule of law is an urgent priority but one that will take a long time.</w:t>
      </w:r>
    </w:p>
    <w:p w:rsidR="00B905BA" w:rsidRDefault="00B905BA" w:rsidP="00B905BA"/>
    <w:p w:rsidR="00D742BD" w:rsidRDefault="00B905BA" w:rsidP="00B905BA">
      <w:r w:rsidRPr="00B905BA">
        <w:rPr>
          <w:b/>
          <w:i/>
        </w:rPr>
        <w:t>Questions</w:t>
      </w:r>
      <w:r>
        <w:t xml:space="preserve">:  </w:t>
      </w:r>
    </w:p>
    <w:p w:rsidR="00B905BA" w:rsidRPr="002D416E" w:rsidRDefault="00A06ACF" w:rsidP="00B905BA">
      <w:r>
        <w:t xml:space="preserve">What systems do other societies use to establish the rule of law?  </w:t>
      </w:r>
      <w:r w:rsidR="00D742BD">
        <w:t xml:space="preserve">How </w:t>
      </w:r>
      <w:r w:rsidR="00E13260">
        <w:t xml:space="preserve">can </w:t>
      </w:r>
      <w:r w:rsidR="00D742BD">
        <w:t xml:space="preserve">these “informal” or “traditional” systems interact with the more formal justice system?  </w:t>
      </w:r>
      <w:r>
        <w:t xml:space="preserve">What is the role of Interior </w:t>
      </w:r>
      <w:r w:rsidR="00E13260">
        <w:t xml:space="preserve">and Justice </w:t>
      </w:r>
      <w:r>
        <w:t>Ministries</w:t>
      </w:r>
      <w:r w:rsidR="00D742BD">
        <w:t xml:space="preserve"> in more formal systems</w:t>
      </w:r>
      <w:r>
        <w:t xml:space="preserve">?  </w:t>
      </w:r>
      <w:r w:rsidR="00D742BD">
        <w:t xml:space="preserve">Why is </w:t>
      </w:r>
      <w:r w:rsidR="0073676C">
        <w:t xml:space="preserve">it </w:t>
      </w:r>
      <w:r w:rsidR="00D742BD">
        <w:t xml:space="preserve">important to worry about </w:t>
      </w:r>
      <w:proofErr w:type="spellStart"/>
      <w:r w:rsidR="00D742BD">
        <w:t>defense</w:t>
      </w:r>
      <w:proofErr w:type="spellEnd"/>
      <w:r w:rsidR="00D742BD">
        <w:t xml:space="preserve"> attorneys and prisons?  </w:t>
      </w:r>
    </w:p>
    <w:p w:rsidR="0085370C" w:rsidRDefault="0085370C" w:rsidP="0085370C">
      <w:pPr>
        <w:ind w:left="720" w:hanging="720"/>
        <w:rPr>
          <w:b/>
          <w:u w:val="single"/>
        </w:rPr>
      </w:pPr>
    </w:p>
    <w:p w:rsidR="0085370C" w:rsidRDefault="0085370C" w:rsidP="0085370C">
      <w:pPr>
        <w:ind w:left="720" w:hanging="720"/>
        <w:rPr>
          <w:b/>
          <w:i/>
        </w:rPr>
      </w:pPr>
      <w:r>
        <w:rPr>
          <w:b/>
          <w:i/>
        </w:rPr>
        <w:t>Required Reading:</w:t>
      </w:r>
    </w:p>
    <w:p w:rsidR="0085370C" w:rsidRDefault="0085370C" w:rsidP="0085370C">
      <w:pPr>
        <w:ind w:left="720" w:hanging="720"/>
      </w:pPr>
      <w:r>
        <w:rPr>
          <w:i/>
          <w:iCs/>
        </w:rPr>
        <w:t>Guiding Principles</w:t>
      </w:r>
      <w:r>
        <w:t xml:space="preserve">, </w:t>
      </w:r>
      <w:r w:rsidR="00984618">
        <w:t>Section</w:t>
      </w:r>
      <w:r>
        <w:t xml:space="preserve"> 7.</w:t>
      </w:r>
    </w:p>
    <w:p w:rsidR="00DB1E30" w:rsidRPr="00DB1E30" w:rsidRDefault="00DB1E30" w:rsidP="0085370C">
      <w:pPr>
        <w:ind w:left="720" w:hanging="720"/>
      </w:pPr>
      <w:proofErr w:type="gramStart"/>
      <w:r>
        <w:rPr>
          <w:iCs/>
        </w:rPr>
        <w:t xml:space="preserve">Rachel </w:t>
      </w:r>
      <w:proofErr w:type="spellStart"/>
      <w:r>
        <w:rPr>
          <w:iCs/>
        </w:rPr>
        <w:t>Kleinfeld</w:t>
      </w:r>
      <w:proofErr w:type="spellEnd"/>
      <w:r>
        <w:rPr>
          <w:iCs/>
        </w:rPr>
        <w:t xml:space="preserve">, </w:t>
      </w:r>
      <w:r w:rsidRPr="00DB1E30">
        <w:rPr>
          <w:i/>
          <w:iCs/>
        </w:rPr>
        <w:t>Advancing the Rule of Law Abroad</w:t>
      </w:r>
      <w:r>
        <w:rPr>
          <w:iCs/>
        </w:rPr>
        <w:t>, Chapter 1, pp. 1-36.</w:t>
      </w:r>
      <w:proofErr w:type="gramEnd"/>
      <w:r>
        <w:rPr>
          <w:iCs/>
        </w:rPr>
        <w:t xml:space="preserve">  </w:t>
      </w:r>
    </w:p>
    <w:p w:rsidR="00496F1A" w:rsidRPr="00496F1A" w:rsidRDefault="00496F1A" w:rsidP="0085370C">
      <w:pPr>
        <w:ind w:left="720" w:hanging="720"/>
      </w:pPr>
      <w:r>
        <w:rPr>
          <w:iCs/>
        </w:rPr>
        <w:t xml:space="preserve">Charles T. Call, “Conclusion,” </w:t>
      </w:r>
      <w:r w:rsidRPr="00496F1A">
        <w:rPr>
          <w:i/>
          <w:iCs/>
        </w:rPr>
        <w:t>Constructing Justice and Security After War</w:t>
      </w:r>
      <w:r>
        <w:rPr>
          <w:iCs/>
        </w:rPr>
        <w:t xml:space="preserve"> (Washington, DC:  USIP Press, 2007), pp. 375-410.</w:t>
      </w:r>
    </w:p>
    <w:p w:rsidR="008C44D0" w:rsidRDefault="008C44D0" w:rsidP="0085370C">
      <w:pPr>
        <w:ind w:left="720" w:hanging="720"/>
      </w:pPr>
      <w:r>
        <w:rPr>
          <w:iCs/>
        </w:rPr>
        <w:t xml:space="preserve">Deborah Isser, Stephen C. </w:t>
      </w:r>
      <w:proofErr w:type="spellStart"/>
      <w:r>
        <w:rPr>
          <w:iCs/>
        </w:rPr>
        <w:t>Lubkemann</w:t>
      </w:r>
      <w:proofErr w:type="spellEnd"/>
      <w:r>
        <w:rPr>
          <w:iCs/>
        </w:rPr>
        <w:t xml:space="preserve"> and </w:t>
      </w:r>
      <w:proofErr w:type="spellStart"/>
      <w:r>
        <w:rPr>
          <w:iCs/>
        </w:rPr>
        <w:t>Saah</w:t>
      </w:r>
      <w:proofErr w:type="spellEnd"/>
      <w:r>
        <w:rPr>
          <w:iCs/>
        </w:rPr>
        <w:t xml:space="preserve"> </w:t>
      </w:r>
      <w:proofErr w:type="spellStart"/>
      <w:r>
        <w:rPr>
          <w:iCs/>
        </w:rPr>
        <w:t>N’Tow</w:t>
      </w:r>
      <w:proofErr w:type="spellEnd"/>
      <w:r>
        <w:rPr>
          <w:iCs/>
        </w:rPr>
        <w:t xml:space="preserve">, “Looking for Justice:  Liberian Experiences With and Perceptions of Local Justice Options,” USIP </w:t>
      </w:r>
      <w:proofErr w:type="spellStart"/>
      <w:r>
        <w:rPr>
          <w:iCs/>
        </w:rPr>
        <w:t>Peaceworks</w:t>
      </w:r>
      <w:proofErr w:type="spellEnd"/>
      <w:r>
        <w:rPr>
          <w:iCs/>
        </w:rPr>
        <w:t xml:space="preserve"> no. 63, 2009, at </w:t>
      </w:r>
      <w:hyperlink r:id="rId44" w:history="1">
        <w:r>
          <w:rPr>
            <w:rStyle w:val="Hyperlink"/>
          </w:rPr>
          <w:t>http://www.usip.org/resources/looking-justice-liberian-experiences-and-perceptions-local-justice-options</w:t>
        </w:r>
      </w:hyperlink>
    </w:p>
    <w:p w:rsidR="0073676C" w:rsidRDefault="0073676C" w:rsidP="0085370C">
      <w:pPr>
        <w:ind w:left="720" w:hanging="720"/>
        <w:rPr>
          <w:b/>
        </w:rPr>
      </w:pPr>
    </w:p>
    <w:p w:rsidR="0085370C" w:rsidRDefault="0085370C" w:rsidP="0085370C">
      <w:pPr>
        <w:ind w:left="720" w:hanging="720"/>
        <w:rPr>
          <w:b/>
          <w:u w:val="single"/>
        </w:rPr>
      </w:pPr>
      <w:r>
        <w:rPr>
          <w:b/>
          <w:u w:val="single"/>
        </w:rPr>
        <w:t>WEEK 4 (</w:t>
      </w:r>
      <w:r w:rsidR="00C05E40">
        <w:rPr>
          <w:b/>
          <w:u w:val="single"/>
        </w:rPr>
        <w:t xml:space="preserve">February </w:t>
      </w:r>
      <w:r w:rsidR="006A1B72">
        <w:rPr>
          <w:b/>
          <w:u w:val="single"/>
        </w:rPr>
        <w:t>17</w:t>
      </w:r>
      <w:r w:rsidR="0070391A">
        <w:rPr>
          <w:b/>
          <w:u w:val="single"/>
        </w:rPr>
        <w:t>)</w:t>
      </w:r>
      <w:r>
        <w:rPr>
          <w:b/>
          <w:u w:val="single"/>
        </w:rPr>
        <w:t>: Stable Governance</w:t>
      </w:r>
      <w:r w:rsidR="00DC43B3">
        <w:rPr>
          <w:b/>
          <w:u w:val="single"/>
        </w:rPr>
        <w:t xml:space="preserve"> (6-9 pm)</w:t>
      </w:r>
    </w:p>
    <w:p w:rsidR="0085370C" w:rsidRDefault="0085370C" w:rsidP="0085370C">
      <w:pPr>
        <w:pStyle w:val="NormalWeb"/>
        <w:spacing w:before="0" w:beforeAutospacing="0" w:after="0" w:afterAutospacing="0"/>
      </w:pPr>
    </w:p>
    <w:p w:rsidR="0085370C" w:rsidRDefault="0085370C" w:rsidP="0085370C">
      <w:pPr>
        <w:pStyle w:val="NormalWeb"/>
        <w:spacing w:before="0" w:beforeAutospacing="0" w:after="0" w:afterAutospacing="0"/>
      </w:pPr>
      <w:r>
        <w:t xml:space="preserve">Governance in societies emerging from conflict is often difficult.  Not only international </w:t>
      </w:r>
      <w:proofErr w:type="spellStart"/>
      <w:r>
        <w:t>intervenors</w:t>
      </w:r>
      <w:proofErr w:type="spellEnd"/>
      <w:r>
        <w:t xml:space="preserve"> but also</w:t>
      </w:r>
      <w:r w:rsidR="006A1B72">
        <w:t xml:space="preserve"> host country populations may </w:t>
      </w:r>
      <w:r>
        <w:t>w</w:t>
      </w:r>
      <w:r w:rsidR="00801E4F">
        <w:t>ant nothing less than democracy and human rights,</w:t>
      </w:r>
      <w:r>
        <w:t xml:space="preserve"> but </w:t>
      </w:r>
      <w:r w:rsidR="00F75655">
        <w:t xml:space="preserve">conditions </w:t>
      </w:r>
      <w:r w:rsidR="00801E4F">
        <w:t xml:space="preserve">make </w:t>
      </w:r>
      <w:proofErr w:type="gramStart"/>
      <w:r w:rsidR="00801E4F">
        <w:t>that difficult, raising difficult issues</w:t>
      </w:r>
      <w:proofErr w:type="gramEnd"/>
      <w:r w:rsidR="00801E4F">
        <w:t xml:space="preserve"> of sequencing a “transition.” </w:t>
      </w:r>
    </w:p>
    <w:p w:rsidR="00E13AB1" w:rsidRDefault="00E13AB1" w:rsidP="0085370C">
      <w:pPr>
        <w:pStyle w:val="NormalWeb"/>
        <w:spacing w:before="0" w:beforeAutospacing="0" w:after="0" w:afterAutospacing="0"/>
      </w:pPr>
    </w:p>
    <w:p w:rsidR="005871AD" w:rsidRDefault="005871AD" w:rsidP="005871AD">
      <w:pPr>
        <w:ind w:left="720" w:hanging="720"/>
        <w:rPr>
          <w:bCs/>
          <w:lang w:val="en-US"/>
        </w:rPr>
      </w:pPr>
      <w:r>
        <w:rPr>
          <w:bCs/>
          <w:lang w:val="en-US"/>
        </w:rPr>
        <w:t xml:space="preserve">This week will be the first of three weeks in which we add an hour to the class in order to engage in a difficult simulation concerning South Sudan that combines security, rule of law, governance, economic and social issues. </w:t>
      </w:r>
    </w:p>
    <w:p w:rsidR="0085370C" w:rsidRDefault="0085370C" w:rsidP="0085370C">
      <w:pPr>
        <w:pStyle w:val="NormalWeb"/>
        <w:spacing w:before="0" w:beforeAutospacing="0" w:after="0" w:afterAutospacing="0"/>
      </w:pPr>
    </w:p>
    <w:p w:rsidR="0085370C" w:rsidRDefault="0085370C" w:rsidP="0085370C">
      <w:pPr>
        <w:pStyle w:val="NormalWeb"/>
        <w:spacing w:before="0" w:beforeAutospacing="0" w:after="0" w:afterAutospacing="0"/>
        <w:rPr>
          <w:iCs/>
        </w:rPr>
      </w:pPr>
      <w:r>
        <w:rPr>
          <w:b/>
          <w:bCs/>
          <w:i/>
        </w:rPr>
        <w:t>Objectives:</w:t>
      </w:r>
      <w:r>
        <w:rPr>
          <w:i/>
        </w:rPr>
        <w:t xml:space="preserve"> </w:t>
      </w:r>
      <w:r>
        <w:rPr>
          <w:iCs/>
        </w:rPr>
        <w:t>Understand</w:t>
      </w:r>
    </w:p>
    <w:p w:rsidR="00404837" w:rsidRDefault="0085370C" w:rsidP="00404837">
      <w:pPr>
        <w:ind w:left="720" w:hanging="720"/>
        <w:rPr>
          <w:bCs/>
        </w:rPr>
      </w:pPr>
      <w:r>
        <w:lastRenderedPageBreak/>
        <w:t xml:space="preserve">• </w:t>
      </w:r>
      <w:r>
        <w:rPr>
          <w:bCs/>
        </w:rPr>
        <w:t xml:space="preserve">The particular problems </w:t>
      </w:r>
      <w:r w:rsidR="00404837">
        <w:rPr>
          <w:bCs/>
        </w:rPr>
        <w:t xml:space="preserve">and approaches </w:t>
      </w:r>
      <w:r>
        <w:rPr>
          <w:bCs/>
        </w:rPr>
        <w:t>associate</w:t>
      </w:r>
      <w:r w:rsidR="00404837">
        <w:rPr>
          <w:bCs/>
        </w:rPr>
        <w:t>d with post-</w:t>
      </w:r>
      <w:r w:rsidR="00E13260">
        <w:rPr>
          <w:bCs/>
        </w:rPr>
        <w:t>war</w:t>
      </w:r>
      <w:r w:rsidR="00404837">
        <w:rPr>
          <w:bCs/>
        </w:rPr>
        <w:t xml:space="preserve"> governance</w:t>
      </w:r>
      <w:r w:rsidR="00194304">
        <w:rPr>
          <w:bCs/>
        </w:rPr>
        <w:t>, including power sharing and electoral engineering</w:t>
      </w:r>
      <w:r w:rsidR="00801E4F">
        <w:rPr>
          <w:bCs/>
        </w:rPr>
        <w:t xml:space="preserve"> as well as local governance.</w:t>
      </w:r>
    </w:p>
    <w:p w:rsidR="00801E4F" w:rsidRDefault="0085370C" w:rsidP="0085370C">
      <w:pPr>
        <w:ind w:left="720" w:hanging="720"/>
        <w:rPr>
          <w:bCs/>
        </w:rPr>
      </w:pPr>
      <w:r>
        <w:t xml:space="preserve">• </w:t>
      </w:r>
      <w:r>
        <w:rPr>
          <w:bCs/>
        </w:rPr>
        <w:t>The debate over whether elections, and democr</w:t>
      </w:r>
      <w:r w:rsidR="00801E4F">
        <w:rPr>
          <w:bCs/>
        </w:rPr>
        <w:t>acy in general, are a good idea, as well as the priority afforded to human rights.</w:t>
      </w:r>
    </w:p>
    <w:p w:rsidR="00404837" w:rsidRDefault="00404837" w:rsidP="0085370C">
      <w:pPr>
        <w:ind w:left="720" w:hanging="720"/>
        <w:rPr>
          <w:bCs/>
        </w:rPr>
      </w:pPr>
    </w:p>
    <w:p w:rsidR="00D742BD" w:rsidRDefault="00D742BD" w:rsidP="0085370C">
      <w:pPr>
        <w:ind w:left="720" w:hanging="720"/>
        <w:rPr>
          <w:b/>
          <w:bCs/>
          <w:i/>
        </w:rPr>
      </w:pPr>
      <w:r w:rsidRPr="00D742BD">
        <w:rPr>
          <w:b/>
          <w:bCs/>
          <w:i/>
        </w:rPr>
        <w:t>Questions:</w:t>
      </w:r>
    </w:p>
    <w:p w:rsidR="00D742BD" w:rsidRPr="00D742BD" w:rsidRDefault="00C806BC" w:rsidP="00C806BC">
      <w:pPr>
        <w:ind w:left="720" w:hanging="720"/>
        <w:rPr>
          <w:bCs/>
        </w:rPr>
      </w:pPr>
      <w:r>
        <w:rPr>
          <w:bCs/>
        </w:rPr>
        <w:t xml:space="preserve">What does </w:t>
      </w:r>
      <w:r w:rsidR="00801E4F">
        <w:rPr>
          <w:bCs/>
        </w:rPr>
        <w:t xml:space="preserve">political </w:t>
      </w:r>
      <w:r>
        <w:rPr>
          <w:bCs/>
        </w:rPr>
        <w:t xml:space="preserve">stability mean?  Who generally has power during and after conflict?  </w:t>
      </w:r>
      <w:r w:rsidR="00E13260">
        <w:rPr>
          <w:bCs/>
        </w:rPr>
        <w:t xml:space="preserve">Who should have power after conflict?  </w:t>
      </w:r>
      <w:r>
        <w:rPr>
          <w:bCs/>
        </w:rPr>
        <w:t xml:space="preserve">Why do </w:t>
      </w:r>
      <w:proofErr w:type="spellStart"/>
      <w:r>
        <w:rPr>
          <w:bCs/>
        </w:rPr>
        <w:t>intervenors</w:t>
      </w:r>
      <w:proofErr w:type="spellEnd"/>
      <w:r>
        <w:rPr>
          <w:bCs/>
        </w:rPr>
        <w:t xml:space="preserve"> often insist on national elections?  Is local governance important? </w:t>
      </w:r>
      <w:r w:rsidR="00FE20EE">
        <w:rPr>
          <w:bCs/>
        </w:rPr>
        <w:t>Why?</w:t>
      </w:r>
      <w:r>
        <w:rPr>
          <w:bCs/>
        </w:rPr>
        <w:t xml:space="preserve">  How can governance be made more accountable</w:t>
      </w:r>
      <w:r w:rsidR="00E13260">
        <w:rPr>
          <w:bCs/>
        </w:rPr>
        <w:t xml:space="preserve"> and transparent</w:t>
      </w:r>
      <w:r>
        <w:rPr>
          <w:bCs/>
        </w:rPr>
        <w:t xml:space="preserve">?  How can </w:t>
      </w:r>
      <w:proofErr w:type="spellStart"/>
      <w:r>
        <w:rPr>
          <w:bCs/>
        </w:rPr>
        <w:t>intervenors</w:t>
      </w:r>
      <w:proofErr w:type="spellEnd"/>
      <w:r>
        <w:rPr>
          <w:bCs/>
        </w:rPr>
        <w:t xml:space="preserve"> be made more accountable?  </w:t>
      </w:r>
    </w:p>
    <w:p w:rsidR="0085370C" w:rsidRDefault="0085370C" w:rsidP="0085370C">
      <w:pPr>
        <w:ind w:left="720" w:hanging="720"/>
        <w:rPr>
          <w:bCs/>
          <w:u w:val="single"/>
        </w:rPr>
      </w:pPr>
    </w:p>
    <w:p w:rsidR="0085370C" w:rsidRDefault="0085370C" w:rsidP="0085370C">
      <w:pPr>
        <w:ind w:left="720" w:hanging="720"/>
        <w:rPr>
          <w:b/>
          <w:i/>
        </w:rPr>
      </w:pPr>
      <w:r>
        <w:rPr>
          <w:b/>
          <w:i/>
        </w:rPr>
        <w:t>Required Reading:</w:t>
      </w:r>
    </w:p>
    <w:p w:rsidR="0085370C" w:rsidRDefault="0085370C" w:rsidP="0085370C">
      <w:pPr>
        <w:ind w:left="720" w:hanging="720"/>
      </w:pPr>
      <w:r>
        <w:rPr>
          <w:i/>
          <w:iCs/>
        </w:rPr>
        <w:t>Guiding Principles</w:t>
      </w:r>
      <w:r>
        <w:t xml:space="preserve">, </w:t>
      </w:r>
      <w:r w:rsidR="00984618">
        <w:t>Section</w:t>
      </w:r>
      <w:r>
        <w:t xml:space="preserve"> 8.  </w:t>
      </w:r>
    </w:p>
    <w:p w:rsidR="005871AD" w:rsidRDefault="00801E4F" w:rsidP="005871AD">
      <w:pPr>
        <w:ind w:left="720" w:hanging="720"/>
        <w:rPr>
          <w:bCs/>
          <w:lang w:val="en-US"/>
        </w:rPr>
      </w:pPr>
      <w:r>
        <w:rPr>
          <w:bCs/>
          <w:lang w:val="en-US"/>
        </w:rPr>
        <w:t xml:space="preserve">Background reading </w:t>
      </w:r>
      <w:r w:rsidR="005871AD">
        <w:rPr>
          <w:bCs/>
          <w:lang w:val="en-US"/>
        </w:rPr>
        <w:t>for the simulation (handout)</w:t>
      </w:r>
    </w:p>
    <w:p w:rsidR="00A57691" w:rsidRDefault="00A57691" w:rsidP="00A57691">
      <w:pPr>
        <w:autoSpaceDE w:val="0"/>
        <w:autoSpaceDN w:val="0"/>
        <w:adjustRightInd w:val="0"/>
        <w:rPr>
          <w:color w:val="333333"/>
          <w:lang w:val="en-US"/>
        </w:rPr>
      </w:pPr>
      <w:r w:rsidRPr="00057A50">
        <w:rPr>
          <w:iCs/>
        </w:rPr>
        <w:t xml:space="preserve">Anna K. </w:t>
      </w:r>
      <w:proofErr w:type="spellStart"/>
      <w:r w:rsidRPr="00057A50">
        <w:rPr>
          <w:iCs/>
        </w:rPr>
        <w:t>Jarstad</w:t>
      </w:r>
      <w:proofErr w:type="spellEnd"/>
      <w:r w:rsidRPr="00057A50">
        <w:rPr>
          <w:iCs/>
        </w:rPr>
        <w:t xml:space="preserve">, </w:t>
      </w:r>
      <w:r w:rsidRPr="00F678D3">
        <w:rPr>
          <w:iCs/>
        </w:rPr>
        <w:t>“</w:t>
      </w:r>
      <w:r w:rsidRPr="00F678D3">
        <w:rPr>
          <w:color w:val="000000"/>
          <w:lang w:val="en-US"/>
        </w:rPr>
        <w:t>The Prevalence of Power-Sharing: Exploring the Patterns of Post-</w:t>
      </w:r>
      <w:r>
        <w:rPr>
          <w:color w:val="000000"/>
          <w:lang w:val="en-US"/>
        </w:rPr>
        <w:t xml:space="preserve">   </w:t>
      </w:r>
      <w:r w:rsidRPr="00F678D3">
        <w:rPr>
          <w:color w:val="000000"/>
          <w:lang w:val="en-US"/>
        </w:rPr>
        <w:t>Election Peace,</w:t>
      </w:r>
      <w:r>
        <w:rPr>
          <w:color w:val="000000"/>
          <w:lang w:val="en-US"/>
        </w:rPr>
        <w:t xml:space="preserve">” </w:t>
      </w:r>
      <w:r w:rsidRPr="00F678D3">
        <w:rPr>
          <w:i/>
          <w:color w:val="000000"/>
          <w:lang w:val="en-US"/>
        </w:rPr>
        <w:t>Africa Spectrum</w:t>
      </w:r>
      <w:r w:rsidRPr="00F678D3">
        <w:rPr>
          <w:color w:val="333333"/>
          <w:lang w:val="en-US"/>
        </w:rPr>
        <w:t>, 44, 3, 41-62</w:t>
      </w:r>
      <w:r>
        <w:rPr>
          <w:color w:val="333333"/>
          <w:lang w:val="en-US"/>
        </w:rPr>
        <w:t xml:space="preserve"> at </w:t>
      </w:r>
      <w:hyperlink r:id="rId45" w:history="1">
        <w:r w:rsidRPr="0020571B">
          <w:rPr>
            <w:rStyle w:val="Hyperlink"/>
            <w:lang w:val="en-US"/>
          </w:rPr>
          <w:t>http://hup.sub.uni-hamburg.de/giga/afsp/article/view/191/191</w:t>
        </w:r>
      </w:hyperlink>
      <w:r>
        <w:rPr>
          <w:color w:val="333333"/>
          <w:lang w:val="en-US"/>
        </w:rPr>
        <w:t xml:space="preserve"> </w:t>
      </w:r>
    </w:p>
    <w:p w:rsidR="00B24E1F" w:rsidRDefault="00B24E1F" w:rsidP="00057A50">
      <w:r>
        <w:t xml:space="preserve">Stephen Biddle, </w:t>
      </w:r>
      <w:proofErr w:type="spellStart"/>
      <w:r>
        <w:t>Fontini</w:t>
      </w:r>
      <w:proofErr w:type="spellEnd"/>
      <w:r>
        <w:t xml:space="preserve"> </w:t>
      </w:r>
      <w:proofErr w:type="spellStart"/>
      <w:r>
        <w:t>Christia</w:t>
      </w:r>
      <w:proofErr w:type="spellEnd"/>
      <w:r>
        <w:t xml:space="preserve"> and J. Alex Thier, “Defining Success in Afghanistan:  What can the United States Accept?” </w:t>
      </w:r>
      <w:r w:rsidRPr="00B24E1F">
        <w:rPr>
          <w:i/>
        </w:rPr>
        <w:t>Foreign Affairs</w:t>
      </w:r>
      <w:r>
        <w:t xml:space="preserve">, July/August 2010 at </w:t>
      </w:r>
      <w:hyperlink r:id="rId46" w:history="1">
        <w:r w:rsidRPr="00900074">
          <w:rPr>
            <w:rStyle w:val="Hyperlink"/>
          </w:rPr>
          <w:t>http://www.foreignaffairs.com/articles/66450/stephen-biddle-fotini-christia-and-j-alexander-thier/defining-success-in-afghanistan</w:t>
        </w:r>
      </w:hyperlink>
      <w:r>
        <w:t xml:space="preserve"> </w:t>
      </w:r>
    </w:p>
    <w:p w:rsidR="0084010E" w:rsidRDefault="0084010E" w:rsidP="00057A50">
      <w:r>
        <w:t xml:space="preserve">Jarrett Blanc, </w:t>
      </w:r>
      <w:proofErr w:type="spellStart"/>
      <w:r>
        <w:t>Aanand</w:t>
      </w:r>
      <w:proofErr w:type="spellEnd"/>
      <w:r>
        <w:t xml:space="preserve"> </w:t>
      </w:r>
      <w:proofErr w:type="spellStart"/>
      <w:r>
        <w:t>Hylland</w:t>
      </w:r>
      <w:proofErr w:type="spellEnd"/>
      <w:r>
        <w:t xml:space="preserve"> and </w:t>
      </w:r>
      <w:proofErr w:type="spellStart"/>
      <w:r>
        <w:t>Kare</w:t>
      </w:r>
      <w:proofErr w:type="spellEnd"/>
      <w:r>
        <w:t xml:space="preserve"> </w:t>
      </w:r>
      <w:proofErr w:type="spellStart"/>
      <w:r>
        <w:t>Vollen</w:t>
      </w:r>
      <w:proofErr w:type="spellEnd"/>
      <w:r>
        <w:t>, “State Structures and Electoral Systems in Post-Conflict Situations, IFES, 2006, pp. 7-</w:t>
      </w:r>
      <w:r w:rsidR="00680FE5">
        <w:t>47</w:t>
      </w:r>
      <w:r w:rsidR="00F530E5">
        <w:t xml:space="preserve"> (</w:t>
      </w:r>
      <w:r w:rsidR="00D141E5">
        <w:t xml:space="preserve">also </w:t>
      </w:r>
      <w:r w:rsidR="00F530E5">
        <w:t xml:space="preserve">skim </w:t>
      </w:r>
      <w:r w:rsidR="00D141E5">
        <w:t>remaining pages on electoral systems</w:t>
      </w:r>
      <w:r w:rsidR="00F530E5">
        <w:t xml:space="preserve">).  </w:t>
      </w:r>
    </w:p>
    <w:p w:rsidR="00A57691" w:rsidRDefault="0009108E" w:rsidP="00057A50">
      <w:hyperlink r:id="rId47" w:history="1">
        <w:r w:rsidR="0084010E" w:rsidRPr="00C86F6C">
          <w:rPr>
            <w:rStyle w:val="Hyperlink"/>
          </w:rPr>
          <w:t>http://www.ifes.org/~/media/Files/Publications/ManualHandbook/2007/555/State_Structure_Electoral_Systems.pdf</w:t>
        </w:r>
      </w:hyperlink>
      <w:r w:rsidR="0084010E">
        <w:t xml:space="preserve"> </w:t>
      </w:r>
    </w:p>
    <w:p w:rsidR="0084010E" w:rsidRDefault="0084010E" w:rsidP="00057A50"/>
    <w:p w:rsidR="0085370C" w:rsidRDefault="0070391A" w:rsidP="0085370C">
      <w:pPr>
        <w:rPr>
          <w:b/>
          <w:u w:val="single"/>
        </w:rPr>
      </w:pPr>
      <w:r>
        <w:rPr>
          <w:b/>
          <w:u w:val="single"/>
        </w:rPr>
        <w:t>WEEK 5 (</w:t>
      </w:r>
      <w:r w:rsidR="009E581B">
        <w:rPr>
          <w:b/>
          <w:u w:val="single"/>
        </w:rPr>
        <w:t>February</w:t>
      </w:r>
      <w:r w:rsidR="00801E4F">
        <w:rPr>
          <w:b/>
          <w:u w:val="single"/>
        </w:rPr>
        <w:t xml:space="preserve"> 24</w:t>
      </w:r>
      <w:r w:rsidR="0085370C">
        <w:rPr>
          <w:b/>
          <w:u w:val="single"/>
        </w:rPr>
        <w:t>): Sustainable Economy</w:t>
      </w:r>
      <w:r w:rsidR="00DC43B3">
        <w:rPr>
          <w:b/>
          <w:u w:val="single"/>
        </w:rPr>
        <w:t xml:space="preserve"> (6-9 pm)</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pPr>
      <w:r>
        <w:t>The population in countries emerging from conflict is usually poor, sometimes desperately so, even if some individuals are rich and even if the country has ample resources.  Military expenditures, sanctions, war deaths, black markets</w:t>
      </w:r>
      <w:r w:rsidR="00AD7189">
        <w:t>, corruption</w:t>
      </w:r>
      <w:r>
        <w:t xml:space="preserve"> and other factors limit and distort the lo</w:t>
      </w:r>
      <w:r w:rsidR="00AD7189">
        <w:t xml:space="preserve">cal economy. </w:t>
      </w:r>
      <w:r w:rsidR="00AD7189">
        <w:rPr>
          <w:bCs/>
        </w:rPr>
        <w:t>Professor Joseph will lead this session.</w:t>
      </w:r>
    </w:p>
    <w:p w:rsidR="005871AD" w:rsidRDefault="005871AD" w:rsidP="0085370C">
      <w:pPr>
        <w:pStyle w:val="NormalWeb"/>
        <w:spacing w:before="0" w:beforeAutospacing="0" w:after="0" w:afterAutospacing="0"/>
      </w:pPr>
    </w:p>
    <w:p w:rsidR="005871AD" w:rsidRDefault="00AD7189" w:rsidP="005871AD">
      <w:pPr>
        <w:ind w:left="720" w:hanging="720"/>
      </w:pPr>
      <w:r>
        <w:rPr>
          <w:bCs/>
          <w:lang w:val="en-US"/>
        </w:rPr>
        <w:t>This week</w:t>
      </w:r>
      <w:r w:rsidR="005871AD">
        <w:rPr>
          <w:bCs/>
          <w:lang w:val="en-US"/>
        </w:rPr>
        <w:t xml:space="preserve"> will be the second of three weeks in which we add an hour to the class in order to engage in a difficult simulation concerning South Sudan that combines security, rule of law, governance, economic and social issues. </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rPr>
          <w:iCs/>
        </w:rPr>
      </w:pPr>
      <w:r>
        <w:rPr>
          <w:b/>
          <w:bCs/>
          <w:i/>
        </w:rPr>
        <w:t>Objectives:</w:t>
      </w:r>
      <w:r>
        <w:rPr>
          <w:i/>
        </w:rPr>
        <w:t xml:space="preserve"> </w:t>
      </w:r>
      <w:r>
        <w:rPr>
          <w:iCs/>
        </w:rPr>
        <w:t xml:space="preserve">Understand </w:t>
      </w:r>
    </w:p>
    <w:p w:rsidR="0085370C" w:rsidRDefault="0085370C" w:rsidP="0085370C">
      <w:pPr>
        <w:ind w:left="180" w:hanging="180"/>
      </w:pPr>
      <w:r>
        <w:t>• How economic issues in a country emerging from conflict differ from those of a developing country</w:t>
      </w:r>
      <w:r w:rsidR="00E924F4">
        <w:t xml:space="preserve">, including corruption.  </w:t>
      </w:r>
    </w:p>
    <w:p w:rsidR="00E924F4" w:rsidRDefault="0085370C" w:rsidP="00E924F4">
      <w:pPr>
        <w:ind w:left="720" w:hanging="720"/>
      </w:pPr>
      <w:r>
        <w:t>• How policy measures need to take these differences into account in establishing a sustainable economy.</w:t>
      </w:r>
    </w:p>
    <w:p w:rsidR="00C806BC" w:rsidRDefault="00C806BC" w:rsidP="0085370C">
      <w:pPr>
        <w:ind w:left="720" w:hanging="720"/>
      </w:pPr>
    </w:p>
    <w:p w:rsidR="00C806BC" w:rsidRDefault="00C806BC" w:rsidP="0085370C">
      <w:pPr>
        <w:ind w:left="720" w:hanging="720"/>
        <w:rPr>
          <w:b/>
          <w:i/>
        </w:rPr>
      </w:pPr>
      <w:r w:rsidRPr="00C806BC">
        <w:rPr>
          <w:b/>
          <w:i/>
        </w:rPr>
        <w:t xml:space="preserve">Questions:  </w:t>
      </w:r>
    </w:p>
    <w:p w:rsidR="00C806BC" w:rsidRPr="00C806BC" w:rsidRDefault="00D2239B" w:rsidP="0085370C">
      <w:pPr>
        <w:ind w:left="720" w:hanging="720"/>
      </w:pPr>
      <w:r>
        <w:lastRenderedPageBreak/>
        <w:t xml:space="preserve">How is economic development affected by conflict?  What happens in a society emerging from conflict?  What should happen with state property?  How should private property rights be handled?  </w:t>
      </w:r>
      <w:r w:rsidR="00E924F4">
        <w:t>What can be done about corruption?</w:t>
      </w:r>
    </w:p>
    <w:p w:rsidR="0085370C" w:rsidRDefault="0085370C" w:rsidP="0085370C">
      <w:pPr>
        <w:ind w:left="720" w:hanging="720"/>
        <w:rPr>
          <w:bCs/>
          <w:u w:val="single"/>
        </w:rPr>
      </w:pPr>
      <w:r>
        <w:t xml:space="preserve"> </w:t>
      </w:r>
    </w:p>
    <w:p w:rsidR="0070391A" w:rsidRPr="0070391A" w:rsidRDefault="0085370C" w:rsidP="0070391A">
      <w:pPr>
        <w:ind w:left="720" w:hanging="720"/>
        <w:rPr>
          <w:b/>
          <w:bCs/>
          <w:i/>
        </w:rPr>
      </w:pPr>
      <w:r w:rsidRPr="0070391A">
        <w:rPr>
          <w:b/>
          <w:i/>
        </w:rPr>
        <w:t>Required Reading</w:t>
      </w:r>
      <w:r w:rsidRPr="0070391A">
        <w:rPr>
          <w:b/>
          <w:bCs/>
          <w:i/>
        </w:rPr>
        <w:t>:</w:t>
      </w:r>
    </w:p>
    <w:p w:rsidR="0085370C" w:rsidRPr="0070391A" w:rsidRDefault="0085370C" w:rsidP="0070391A">
      <w:pPr>
        <w:ind w:left="720" w:hanging="720"/>
        <w:rPr>
          <w:iCs/>
        </w:rPr>
      </w:pPr>
      <w:r w:rsidRPr="0070391A">
        <w:rPr>
          <w:i/>
        </w:rPr>
        <w:t>Guiding Principles</w:t>
      </w:r>
      <w:r w:rsidRPr="0070391A">
        <w:rPr>
          <w:iCs/>
        </w:rPr>
        <w:t xml:space="preserve">, </w:t>
      </w:r>
      <w:r w:rsidR="00984618">
        <w:rPr>
          <w:iCs/>
        </w:rPr>
        <w:t>Section</w:t>
      </w:r>
      <w:r w:rsidRPr="0070391A">
        <w:rPr>
          <w:iCs/>
        </w:rPr>
        <w:t xml:space="preserve"> 9.  </w:t>
      </w:r>
    </w:p>
    <w:p w:rsidR="000903FF" w:rsidRDefault="0085370C" w:rsidP="000903FF">
      <w:pPr>
        <w:pStyle w:val="BodyTextIndent"/>
        <w:ind w:left="720" w:hanging="720"/>
      </w:pPr>
      <w:r>
        <w:t xml:space="preserve">Paul Collier, “Post-Conflict Recovery:  How Should Policies Be Distinctive?”  </w:t>
      </w:r>
      <w:r w:rsidR="00E94F9F" w:rsidRPr="00E94F9F">
        <w:rPr>
          <w:i/>
        </w:rPr>
        <w:t>Journal of African Economies</w:t>
      </w:r>
      <w:r w:rsidR="00E94F9F">
        <w:t xml:space="preserve">, volume 18, AERC </w:t>
      </w:r>
      <w:proofErr w:type="spellStart"/>
      <w:r w:rsidR="00E94F9F">
        <w:t>suppl</w:t>
      </w:r>
      <w:proofErr w:type="spellEnd"/>
      <w:r w:rsidR="00E94F9F">
        <w:t xml:space="preserve"> 1 (2009) f</w:t>
      </w:r>
      <w:r w:rsidR="006027B6">
        <w:t>ound at:</w:t>
      </w:r>
      <w:r>
        <w:t xml:space="preserve"> </w:t>
      </w:r>
      <w:hyperlink r:id="rId48" w:history="1">
        <w:r w:rsidR="00E94F9F" w:rsidRPr="00C86F6C">
          <w:rPr>
            <w:rStyle w:val="Hyperlink"/>
          </w:rPr>
          <w:t>http://jae.oxfordjournals.org/content/18/suppl_1/i99.full.pdf+html</w:t>
        </w:r>
      </w:hyperlink>
      <w:r w:rsidR="00E94F9F">
        <w:t xml:space="preserve"> </w:t>
      </w:r>
      <w:r>
        <w:t xml:space="preserve"> </w:t>
      </w:r>
    </w:p>
    <w:p w:rsidR="0067591E" w:rsidRDefault="0067591E" w:rsidP="000903FF">
      <w:pPr>
        <w:pStyle w:val="BodyTextIndent"/>
        <w:ind w:left="720" w:hanging="720"/>
      </w:pPr>
      <w:r w:rsidRPr="0067591E">
        <w:rPr>
          <w:iCs/>
          <w:lang w:val="en-US"/>
        </w:rPr>
        <w:t>Antonio C. Davi</w:t>
      </w:r>
      <w:r>
        <w:rPr>
          <w:iCs/>
          <w:lang w:val="en-US"/>
        </w:rPr>
        <w:t xml:space="preserve">d, </w:t>
      </w:r>
      <w:proofErr w:type="spellStart"/>
      <w:r>
        <w:rPr>
          <w:iCs/>
          <w:lang w:val="en-US"/>
        </w:rPr>
        <w:t>Fabiano</w:t>
      </w:r>
      <w:proofErr w:type="spellEnd"/>
      <w:r>
        <w:rPr>
          <w:iCs/>
          <w:lang w:val="en-US"/>
        </w:rPr>
        <w:t xml:space="preserve"> </w:t>
      </w:r>
      <w:proofErr w:type="spellStart"/>
      <w:r>
        <w:rPr>
          <w:iCs/>
          <w:lang w:val="en-US"/>
        </w:rPr>
        <w:t>Rodrigues</w:t>
      </w:r>
      <w:proofErr w:type="spellEnd"/>
      <w:r>
        <w:rPr>
          <w:iCs/>
          <w:lang w:val="en-US"/>
        </w:rPr>
        <w:t xml:space="preserve"> </w:t>
      </w:r>
      <w:proofErr w:type="spellStart"/>
      <w:r>
        <w:rPr>
          <w:iCs/>
          <w:lang w:val="en-US"/>
        </w:rPr>
        <w:t>Bastos</w:t>
      </w:r>
      <w:proofErr w:type="spellEnd"/>
      <w:r>
        <w:rPr>
          <w:iCs/>
          <w:lang w:val="en-US"/>
        </w:rPr>
        <w:t xml:space="preserve"> and </w:t>
      </w:r>
      <w:r w:rsidRPr="0067591E">
        <w:rPr>
          <w:iCs/>
          <w:lang w:val="en-US"/>
        </w:rPr>
        <w:t>Marshall Mills</w:t>
      </w:r>
      <w:r>
        <w:rPr>
          <w:iCs/>
          <w:lang w:val="en-US"/>
        </w:rPr>
        <w:t xml:space="preserve"> </w:t>
      </w:r>
      <w:r>
        <w:rPr>
          <w:lang w:val="en-US"/>
        </w:rPr>
        <w:t>“</w:t>
      </w:r>
      <w:r w:rsidRPr="0067591E">
        <w:rPr>
          <w:lang w:val="en-US"/>
        </w:rPr>
        <w:t>Post-conflict Recovery:</w:t>
      </w:r>
      <w:r>
        <w:rPr>
          <w:iCs/>
          <w:lang w:val="en-US"/>
        </w:rPr>
        <w:t xml:space="preserve">  </w:t>
      </w:r>
      <w:r w:rsidRPr="0067591E">
        <w:rPr>
          <w:lang w:val="en-US"/>
        </w:rPr>
        <w:t>Institutions, Aid, or Luck?</w:t>
      </w:r>
      <w:r>
        <w:rPr>
          <w:lang w:val="en-US"/>
        </w:rPr>
        <w:t xml:space="preserve">”  IMF Working Paper </w:t>
      </w:r>
      <w:r w:rsidRPr="0067591E">
        <w:rPr>
          <w:lang w:val="en-US"/>
        </w:rPr>
        <w:t>WP/11/149</w:t>
      </w:r>
      <w:r w:rsidR="000903FF">
        <w:t xml:space="preserve"> </w:t>
      </w:r>
      <w:hyperlink r:id="rId49" w:history="1">
        <w:r w:rsidRPr="00F0645D">
          <w:rPr>
            <w:rStyle w:val="Hyperlink"/>
          </w:rPr>
          <w:t>http://www.imf.org/external/pubs/ft/wp/2011/wp11149.pdf</w:t>
        </w:r>
      </w:hyperlink>
      <w:r>
        <w:t xml:space="preserve"> </w:t>
      </w:r>
      <w:proofErr w:type="gramStart"/>
      <w:r w:rsidR="000903FF">
        <w:t>The</w:t>
      </w:r>
      <w:proofErr w:type="gramEnd"/>
      <w:r w:rsidR="000903FF">
        <w:t xml:space="preserve"> gist, not the details!</w:t>
      </w:r>
    </w:p>
    <w:p w:rsidR="000903FF" w:rsidRDefault="003C778F" w:rsidP="000903FF">
      <w:pPr>
        <w:rPr>
          <w:color w:val="000000"/>
        </w:rPr>
      </w:pPr>
      <w:r>
        <w:rPr>
          <w:color w:val="000000"/>
        </w:rPr>
        <w:t xml:space="preserve">Sarah Chayes, “Corruption: the Unrecognized Threat to International Security,” Carnegie Endowment for International Piece,” June 2015, </w:t>
      </w:r>
      <w:hyperlink r:id="rId50" w:history="1">
        <w:r w:rsidRPr="00E5656C">
          <w:rPr>
            <w:rStyle w:val="Hyperlink"/>
          </w:rPr>
          <w:t>http://carnegieendowment.org/2014/06/06/corruption-unrecognized-threat-to-international-security/hcts</w:t>
        </w:r>
      </w:hyperlink>
      <w:r>
        <w:rPr>
          <w:color w:val="000000"/>
        </w:rPr>
        <w:t xml:space="preserve"> </w:t>
      </w:r>
    </w:p>
    <w:p w:rsidR="003C778F" w:rsidRDefault="003C778F" w:rsidP="000903FF"/>
    <w:p w:rsidR="00100109" w:rsidRDefault="00100109" w:rsidP="000903FF">
      <w:pPr>
        <w:pStyle w:val="BodyTextIndent"/>
        <w:ind w:left="0"/>
      </w:pPr>
      <w:r>
        <w:t xml:space="preserve">Chris </w:t>
      </w:r>
      <w:proofErr w:type="spellStart"/>
      <w:r>
        <w:t>Blattman</w:t>
      </w:r>
      <w:proofErr w:type="spellEnd"/>
      <w:r>
        <w:t>, “</w:t>
      </w:r>
      <w:r w:rsidR="005E6DD3">
        <w:t>Corruption and development:  Not</w:t>
      </w:r>
      <w:r>
        <w:t xml:space="preserve"> what you think?” </w:t>
      </w:r>
      <w:hyperlink r:id="rId51" w:history="1">
        <w:r w:rsidRPr="008E42EC">
          <w:rPr>
            <w:rStyle w:val="Hyperlink"/>
          </w:rPr>
          <w:t>http://chrisblattman.com/2012/11/05/corruption-and-development-not-what-you-think</w:t>
        </w:r>
      </w:hyperlink>
      <w:r>
        <w:t xml:space="preserve"> </w:t>
      </w:r>
    </w:p>
    <w:p w:rsidR="00E924F4" w:rsidRDefault="00E924F4" w:rsidP="00C41277">
      <w:pPr>
        <w:pStyle w:val="BodyTextIndent"/>
        <w:tabs>
          <w:tab w:val="left" w:pos="0"/>
        </w:tabs>
        <w:ind w:left="720" w:hanging="720"/>
      </w:pPr>
      <w:r>
        <w:t xml:space="preserve">USAID, </w:t>
      </w:r>
      <w:r w:rsidR="00D17A2F" w:rsidRPr="00D17A2F">
        <w:rPr>
          <w:i/>
        </w:rPr>
        <w:t>Anticorruption Assessment Framework</w:t>
      </w:r>
      <w:r w:rsidR="00D17A2F">
        <w:t xml:space="preserve"> (2009), </w:t>
      </w:r>
      <w:r>
        <w:t>pp. 8-</w:t>
      </w:r>
      <w:r w:rsidR="00D17A2F">
        <w:t>23</w:t>
      </w:r>
      <w:r>
        <w:t xml:space="preserve"> </w:t>
      </w:r>
      <w:hyperlink r:id="rId52" w:history="1">
        <w:r w:rsidR="00D17A2F" w:rsidRPr="00255E2F">
          <w:rPr>
            <w:rStyle w:val="Hyperlink"/>
          </w:rPr>
          <w:t>http://pdf.usaid.gov/pdf_docs/pnadp270.pdf</w:t>
        </w:r>
      </w:hyperlink>
      <w:r w:rsidR="00D17A2F">
        <w:t xml:space="preserve"> </w:t>
      </w:r>
    </w:p>
    <w:p w:rsidR="00404837" w:rsidRDefault="00404837" w:rsidP="0070391A">
      <w:pPr>
        <w:pStyle w:val="BodyTextIndent"/>
        <w:ind w:left="720" w:hanging="720"/>
      </w:pPr>
    </w:p>
    <w:p w:rsidR="0085370C" w:rsidRPr="0070391A" w:rsidRDefault="0085370C" w:rsidP="0085370C">
      <w:pPr>
        <w:pStyle w:val="Heading3"/>
        <w:rPr>
          <w:rFonts w:ascii="Times New Roman" w:hAnsi="Times New Roman" w:cs="Times New Roman"/>
          <w:sz w:val="24"/>
          <w:szCs w:val="24"/>
          <w:u w:val="single"/>
        </w:rPr>
      </w:pPr>
      <w:r w:rsidRPr="0070391A">
        <w:rPr>
          <w:rFonts w:ascii="Times New Roman" w:hAnsi="Times New Roman" w:cs="Times New Roman"/>
          <w:sz w:val="24"/>
          <w:szCs w:val="24"/>
          <w:u w:val="single"/>
        </w:rPr>
        <w:t>WEEK 6 (</w:t>
      </w:r>
      <w:r w:rsidR="00C05E40">
        <w:rPr>
          <w:rFonts w:ascii="Times New Roman" w:hAnsi="Times New Roman" w:cs="Times New Roman"/>
          <w:sz w:val="24"/>
          <w:szCs w:val="24"/>
          <w:u w:val="single"/>
        </w:rPr>
        <w:t xml:space="preserve">March </w:t>
      </w:r>
      <w:r w:rsidR="00801E4F">
        <w:rPr>
          <w:rFonts w:ascii="Times New Roman" w:hAnsi="Times New Roman" w:cs="Times New Roman"/>
          <w:sz w:val="24"/>
          <w:szCs w:val="24"/>
          <w:u w:val="single"/>
        </w:rPr>
        <w:t>2</w:t>
      </w:r>
      <w:r w:rsidRPr="0070391A">
        <w:rPr>
          <w:rFonts w:ascii="Times New Roman" w:hAnsi="Times New Roman" w:cs="Times New Roman"/>
          <w:sz w:val="24"/>
          <w:szCs w:val="24"/>
          <w:u w:val="single"/>
        </w:rPr>
        <w:t>):  Social Well Being</w:t>
      </w:r>
      <w:r w:rsidR="00DC43B3">
        <w:rPr>
          <w:rFonts w:ascii="Times New Roman" w:hAnsi="Times New Roman" w:cs="Times New Roman"/>
          <w:sz w:val="24"/>
          <w:szCs w:val="24"/>
          <w:u w:val="single"/>
        </w:rPr>
        <w:t xml:space="preserve"> (6-9 pm)</w:t>
      </w:r>
    </w:p>
    <w:p w:rsidR="0085370C" w:rsidRDefault="0085370C" w:rsidP="0085370C">
      <w:pPr>
        <w:rPr>
          <w:bCs/>
          <w:u w:val="single"/>
        </w:rPr>
      </w:pPr>
    </w:p>
    <w:p w:rsidR="00550B23" w:rsidRDefault="00C0046C" w:rsidP="00462853">
      <w:pPr>
        <w:ind w:firstLine="720"/>
        <w:rPr>
          <w:bCs/>
          <w:u w:val="single"/>
        </w:rPr>
      </w:pPr>
      <w:r>
        <w:rPr>
          <w:b/>
        </w:rPr>
        <w:t>**</w:t>
      </w:r>
      <w:r w:rsidR="003610F2">
        <w:rPr>
          <w:b/>
        </w:rPr>
        <w:t>Analytical</w:t>
      </w:r>
      <w:r w:rsidR="00567459">
        <w:rPr>
          <w:b/>
        </w:rPr>
        <w:t xml:space="preserve"> paper d</w:t>
      </w:r>
      <w:r w:rsidR="006665AC">
        <w:rPr>
          <w:b/>
        </w:rPr>
        <w:t>ue</w:t>
      </w:r>
      <w:r w:rsidR="00567459">
        <w:rPr>
          <w:b/>
        </w:rPr>
        <w:t xml:space="preserve">/no more write-ups </w:t>
      </w:r>
      <w:r w:rsidR="004905E6">
        <w:rPr>
          <w:b/>
        </w:rPr>
        <w:t>for extra credit after this class</w:t>
      </w:r>
      <w:r>
        <w:rPr>
          <w:b/>
        </w:rPr>
        <w:t>**</w:t>
      </w:r>
    </w:p>
    <w:p w:rsidR="00550B23" w:rsidRDefault="00550B23" w:rsidP="0085370C">
      <w:pPr>
        <w:rPr>
          <w:bCs/>
          <w:u w:val="single"/>
        </w:rPr>
      </w:pPr>
    </w:p>
    <w:p w:rsidR="00D46B48" w:rsidRDefault="0085370C" w:rsidP="0085370C">
      <w:pPr>
        <w:rPr>
          <w:bCs/>
        </w:rPr>
      </w:pPr>
      <w:r>
        <w:rPr>
          <w:bCs/>
        </w:rPr>
        <w:t>The immediate requirements in a society emerging from conflict often include food, water and shelter.  But soon demands for the return of displaced people and refugees, for education, health and other social services arise.  And all these will be affected by the degree of social reintegration and reconciliation that has, or has not, taken place.</w:t>
      </w:r>
    </w:p>
    <w:p w:rsidR="00D46B48" w:rsidRDefault="00D46B48" w:rsidP="00C41277">
      <w:pPr>
        <w:rPr>
          <w:bCs/>
        </w:rPr>
      </w:pPr>
    </w:p>
    <w:p w:rsidR="0085370C" w:rsidRDefault="00D46B48" w:rsidP="00C41277">
      <w:pPr>
        <w:rPr>
          <w:bCs/>
        </w:rPr>
      </w:pPr>
      <w:r>
        <w:rPr>
          <w:bCs/>
          <w:lang w:val="en-US"/>
        </w:rPr>
        <w:t>This week</w:t>
      </w:r>
      <w:r w:rsidR="008F5CE4">
        <w:rPr>
          <w:bCs/>
          <w:lang w:val="en-US"/>
        </w:rPr>
        <w:t xml:space="preserve"> </w:t>
      </w:r>
      <w:r w:rsidR="00C41277">
        <w:rPr>
          <w:bCs/>
          <w:lang w:val="en-US"/>
        </w:rPr>
        <w:t xml:space="preserve">is </w:t>
      </w:r>
      <w:r>
        <w:rPr>
          <w:bCs/>
          <w:lang w:val="en-US"/>
        </w:rPr>
        <w:t>the third</w:t>
      </w:r>
      <w:r w:rsidR="00C41277">
        <w:rPr>
          <w:bCs/>
          <w:lang w:val="en-US"/>
        </w:rPr>
        <w:t xml:space="preserve"> of three weeks in which we add </w:t>
      </w:r>
      <w:r>
        <w:rPr>
          <w:bCs/>
          <w:lang w:val="en-US"/>
        </w:rPr>
        <w:t xml:space="preserve">an hour to the class in order to engage in a difficult simulation concerning South Sudan that combines security, rule of law, governance, economic and social issues. </w:t>
      </w:r>
      <w:r w:rsidR="00EF705E">
        <w:rPr>
          <w:bCs/>
          <w:lang w:val="en-US"/>
        </w:rPr>
        <w:t xml:space="preserve">Students will be expected to brief the professors on their proposed courses of action. </w:t>
      </w:r>
    </w:p>
    <w:p w:rsidR="0085370C" w:rsidRDefault="0085370C" w:rsidP="0085370C">
      <w:pPr>
        <w:rPr>
          <w:bCs/>
        </w:rPr>
      </w:pPr>
    </w:p>
    <w:p w:rsidR="0085370C" w:rsidRDefault="0085370C" w:rsidP="0085370C">
      <w:pPr>
        <w:rPr>
          <w:bCs/>
        </w:rPr>
      </w:pPr>
      <w:r>
        <w:rPr>
          <w:b/>
          <w:i/>
          <w:iCs/>
        </w:rPr>
        <w:t xml:space="preserve">Objectives:  </w:t>
      </w:r>
      <w:r>
        <w:rPr>
          <w:bCs/>
        </w:rPr>
        <w:t>Understand</w:t>
      </w:r>
    </w:p>
    <w:p w:rsidR="0085370C" w:rsidRDefault="0085370C" w:rsidP="0085370C">
      <w:pPr>
        <w:ind w:left="180" w:hanging="180"/>
      </w:pPr>
      <w:r>
        <w:t xml:space="preserve">• What is needed to enable </w:t>
      </w:r>
      <w:r w:rsidR="009318C8">
        <w:t xml:space="preserve">the broader </w:t>
      </w:r>
      <w:r>
        <w:t xml:space="preserve">society to recover from </w:t>
      </w:r>
      <w:proofErr w:type="gramStart"/>
      <w:r>
        <w:t>war.</w:t>
      </w:r>
      <w:proofErr w:type="gramEnd"/>
    </w:p>
    <w:p w:rsidR="0085370C" w:rsidRDefault="0085370C" w:rsidP="0085370C">
      <w:pPr>
        <w:ind w:left="720" w:hanging="720"/>
      </w:pPr>
      <w:r>
        <w:t xml:space="preserve">• How these efforts can be undertaken in a society </w:t>
      </w:r>
      <w:proofErr w:type="spellStart"/>
      <w:r>
        <w:t>riven</w:t>
      </w:r>
      <w:proofErr w:type="spellEnd"/>
      <w:r>
        <w:t xml:space="preserve"> by conflict.</w:t>
      </w:r>
    </w:p>
    <w:p w:rsidR="00D2239B" w:rsidRDefault="00D2239B" w:rsidP="0085370C">
      <w:pPr>
        <w:ind w:left="720" w:hanging="720"/>
      </w:pPr>
    </w:p>
    <w:p w:rsidR="00D2239B" w:rsidRPr="00D2239B" w:rsidRDefault="00D2239B" w:rsidP="0085370C">
      <w:pPr>
        <w:ind w:left="720" w:hanging="720"/>
        <w:rPr>
          <w:b/>
          <w:i/>
        </w:rPr>
      </w:pPr>
      <w:r w:rsidRPr="00D2239B">
        <w:rPr>
          <w:b/>
          <w:i/>
        </w:rPr>
        <w:t>Questions:</w:t>
      </w:r>
    </w:p>
    <w:p w:rsidR="0085370C" w:rsidRDefault="000743C2" w:rsidP="0085370C">
      <w:pPr>
        <w:ind w:left="720" w:hanging="720"/>
      </w:pPr>
      <w:r>
        <w:t>Who should handle basic human needs in soc</w:t>
      </w:r>
      <w:r w:rsidR="00801E4F">
        <w:t xml:space="preserve">ieties emerging from conflict? </w:t>
      </w:r>
      <w:r w:rsidR="00B81CF4">
        <w:t xml:space="preserve">How is humanitarian action organized? </w:t>
      </w:r>
      <w:r w:rsidR="00801E4F">
        <w:t xml:space="preserve">What standards apply? </w:t>
      </w:r>
      <w:r>
        <w:t xml:space="preserve">What should the </w:t>
      </w:r>
      <w:r>
        <w:lastRenderedPageBreak/>
        <w:t xml:space="preserve">relationship be between internationals and the host government?  </w:t>
      </w:r>
      <w:r w:rsidR="00D2239B">
        <w:t xml:space="preserve">Why are displaced people and refugees important in societies emerging from conflict?  </w:t>
      </w:r>
      <w:r w:rsidR="009F3CA2">
        <w:t xml:space="preserve">What role should women play? </w:t>
      </w:r>
      <w:r>
        <w:t xml:space="preserve">What can be done about reintegration and reconciliation?  When can it be done?  </w:t>
      </w:r>
    </w:p>
    <w:p w:rsidR="00D2239B" w:rsidRDefault="00D2239B" w:rsidP="0085370C">
      <w:pPr>
        <w:ind w:left="720" w:hanging="720"/>
      </w:pPr>
    </w:p>
    <w:p w:rsidR="0085370C" w:rsidRDefault="0085370C" w:rsidP="0085370C">
      <w:pPr>
        <w:ind w:left="720" w:hanging="720"/>
        <w:rPr>
          <w:bCs/>
          <w:i/>
        </w:rPr>
      </w:pPr>
      <w:r>
        <w:rPr>
          <w:b/>
          <w:i/>
        </w:rPr>
        <w:t>Required Reading</w:t>
      </w:r>
      <w:r>
        <w:rPr>
          <w:bCs/>
          <w:i/>
        </w:rPr>
        <w:t>:</w:t>
      </w:r>
    </w:p>
    <w:p w:rsidR="00B81CF4" w:rsidRDefault="0085370C" w:rsidP="0085370C">
      <w:pPr>
        <w:ind w:left="720" w:hanging="720"/>
        <w:rPr>
          <w:i/>
          <w:iCs/>
        </w:rPr>
      </w:pPr>
      <w:r>
        <w:rPr>
          <w:i/>
          <w:iCs/>
        </w:rPr>
        <w:t xml:space="preserve">Guiding Principles, </w:t>
      </w:r>
      <w:r w:rsidR="00984618">
        <w:t>Section</w:t>
      </w:r>
      <w:r>
        <w:t xml:space="preserve"> 10</w:t>
      </w:r>
      <w:r>
        <w:rPr>
          <w:i/>
          <w:iCs/>
        </w:rPr>
        <w:t xml:space="preserve">.  </w:t>
      </w:r>
    </w:p>
    <w:p w:rsidR="00B81CF4" w:rsidRDefault="00B81CF4" w:rsidP="0085370C">
      <w:pPr>
        <w:ind w:left="720" w:hanging="720"/>
        <w:rPr>
          <w:i/>
          <w:iCs/>
        </w:rPr>
      </w:pPr>
      <w:r>
        <w:rPr>
          <w:iCs/>
        </w:rPr>
        <w:t xml:space="preserve">Cluster Coordination, </w:t>
      </w:r>
      <w:hyperlink r:id="rId53" w:history="1">
        <w:r>
          <w:rPr>
            <w:rStyle w:val="Hyperlink"/>
          </w:rPr>
          <w:t>http://www.unocha.org/what-we-do/coordination-tools/cluster-coordination</w:t>
        </w:r>
      </w:hyperlink>
    </w:p>
    <w:p w:rsidR="004E3350" w:rsidRDefault="0085370C" w:rsidP="004E3350">
      <w:pPr>
        <w:ind w:left="720" w:hanging="720"/>
      </w:pPr>
      <w:proofErr w:type="gramStart"/>
      <w:r>
        <w:rPr>
          <w:i/>
          <w:iCs/>
        </w:rPr>
        <w:t xml:space="preserve">The Sphere Project, </w:t>
      </w:r>
      <w:hyperlink r:id="rId54" w:history="1">
        <w:r>
          <w:rPr>
            <w:rStyle w:val="Hyperlink"/>
          </w:rPr>
          <w:t>http://www.sphereproject.org/</w:t>
        </w:r>
      </w:hyperlink>
      <w:r>
        <w:t xml:space="preserve">  general familiarization</w:t>
      </w:r>
      <w:r w:rsidR="00A712DF">
        <w:t>.</w:t>
      </w:r>
      <w:proofErr w:type="gramEnd"/>
      <w:r w:rsidR="00A712DF">
        <w:t xml:space="preserve">  All should read pp. 5-20 of the Handbook.  Other chapters will be assigned in class.  </w:t>
      </w:r>
    </w:p>
    <w:p w:rsidR="004E3350" w:rsidRPr="004E3350" w:rsidRDefault="004E3350" w:rsidP="004E3350">
      <w:pPr>
        <w:ind w:left="720" w:hanging="720"/>
      </w:pPr>
      <w:r w:rsidRPr="004E3350">
        <w:rPr>
          <w:iCs/>
        </w:rPr>
        <w:t xml:space="preserve">Watch </w:t>
      </w:r>
      <w:proofErr w:type="spellStart"/>
      <w:r w:rsidRPr="004E3350">
        <w:rPr>
          <w:rStyle w:val="watch-title"/>
        </w:rPr>
        <w:t>Kilian</w:t>
      </w:r>
      <w:proofErr w:type="spellEnd"/>
      <w:r w:rsidRPr="004E3350">
        <w:rPr>
          <w:rStyle w:val="watch-title"/>
        </w:rPr>
        <w:t xml:space="preserve"> </w:t>
      </w:r>
      <w:proofErr w:type="spellStart"/>
      <w:r w:rsidRPr="004E3350">
        <w:rPr>
          <w:rStyle w:val="watch-title"/>
        </w:rPr>
        <w:t>Kleinschmidt</w:t>
      </w:r>
      <w:proofErr w:type="spellEnd"/>
      <w:r w:rsidRPr="004E3350">
        <w:rPr>
          <w:rStyle w:val="watch-title"/>
        </w:rPr>
        <w:t xml:space="preserve">: </w:t>
      </w:r>
      <w:hyperlink r:id="rId55" w:history="1">
        <w:r w:rsidRPr="004E3350">
          <w:rPr>
            <w:rStyle w:val="Hyperlink"/>
            <w:iCs/>
          </w:rPr>
          <w:t>https://www.youtube.com/watch?v=oAP11e99TvA&amp;feature=youtu.be</w:t>
        </w:r>
      </w:hyperlink>
      <w:r w:rsidRPr="004E3350">
        <w:rPr>
          <w:iCs/>
        </w:rPr>
        <w:t xml:space="preserve"> </w:t>
      </w:r>
    </w:p>
    <w:p w:rsidR="00FC32CC" w:rsidRPr="00FC32CC" w:rsidRDefault="00FC32CC" w:rsidP="0085370C">
      <w:pPr>
        <w:ind w:left="720" w:hanging="720"/>
      </w:pPr>
      <w:r>
        <w:rPr>
          <w:iCs/>
        </w:rPr>
        <w:t xml:space="preserve">Krishna </w:t>
      </w:r>
      <w:proofErr w:type="spellStart"/>
      <w:r>
        <w:rPr>
          <w:iCs/>
        </w:rPr>
        <w:t>Kuman</w:t>
      </w:r>
      <w:proofErr w:type="spellEnd"/>
      <w:r>
        <w:rPr>
          <w:iCs/>
        </w:rPr>
        <w:t xml:space="preserve">, “Promoting Social Reconciliation in </w:t>
      </w:r>
      <w:proofErr w:type="spellStart"/>
      <w:r>
        <w:rPr>
          <w:iCs/>
        </w:rPr>
        <w:t>Postconflict</w:t>
      </w:r>
      <w:proofErr w:type="spellEnd"/>
      <w:r>
        <w:rPr>
          <w:iCs/>
        </w:rPr>
        <w:t xml:space="preserve"> Societies:  Selected Lessons from USAID’s Experience,” January 1999 at </w:t>
      </w:r>
      <w:hyperlink r:id="rId56" w:history="1">
        <w:r w:rsidRPr="0044668B">
          <w:rPr>
            <w:rStyle w:val="Hyperlink"/>
            <w:iCs/>
          </w:rPr>
          <w:t>http://www.oecd.org/dataoecd/51/9/35112635.pdf</w:t>
        </w:r>
      </w:hyperlink>
      <w:r>
        <w:rPr>
          <w:iCs/>
        </w:rPr>
        <w:t xml:space="preserve"> </w:t>
      </w:r>
    </w:p>
    <w:p w:rsidR="00194304" w:rsidRDefault="00194304" w:rsidP="00801E4F">
      <w:pPr>
        <w:ind w:left="720" w:hanging="720"/>
      </w:pPr>
      <w:proofErr w:type="gramStart"/>
      <w:r w:rsidRPr="001C28F6">
        <w:t xml:space="preserve">Valerie Hudson, Bonnie </w:t>
      </w:r>
      <w:proofErr w:type="spellStart"/>
      <w:r w:rsidRPr="001C28F6">
        <w:t>Ballif-Spanvill</w:t>
      </w:r>
      <w:proofErr w:type="spellEnd"/>
      <w:r w:rsidRPr="001C28F6">
        <w:t xml:space="preserve">, Mary </w:t>
      </w:r>
      <w:proofErr w:type="spellStart"/>
      <w:r w:rsidRPr="001C28F6">
        <w:t>Capriolo</w:t>
      </w:r>
      <w:proofErr w:type="spellEnd"/>
      <w:r w:rsidRPr="001C28F6">
        <w:t xml:space="preserve">, Chad Emmett, </w:t>
      </w:r>
      <w:r w:rsidRPr="001C28F6">
        <w:rPr>
          <w:i/>
        </w:rPr>
        <w:t>Sex and World Peace.</w:t>
      </w:r>
      <w:proofErr w:type="gramEnd"/>
      <w:r w:rsidRPr="001C28F6">
        <w:rPr>
          <w:i/>
        </w:rPr>
        <w:t xml:space="preserve"> </w:t>
      </w:r>
      <w:r w:rsidRPr="001C28F6">
        <w:t>New York: Columbia University Press, 2012</w:t>
      </w:r>
      <w:r>
        <w:t>, Chapter 4, pp. 95-118.</w:t>
      </w:r>
    </w:p>
    <w:p w:rsidR="0085370C" w:rsidRDefault="0085370C" w:rsidP="0085370C">
      <w:pPr>
        <w:rPr>
          <w:bCs/>
        </w:rPr>
      </w:pPr>
    </w:p>
    <w:p w:rsidR="0085370C" w:rsidRDefault="0085370C" w:rsidP="0085370C">
      <w:pPr>
        <w:ind w:left="720" w:hanging="720"/>
        <w:jc w:val="center"/>
        <w:rPr>
          <w:b/>
          <w:u w:val="single"/>
        </w:rPr>
      </w:pPr>
      <w:r>
        <w:rPr>
          <w:b/>
          <w:u w:val="single"/>
        </w:rPr>
        <w:t>PART 2: CROSS-CUTTING PRINCIPLES</w:t>
      </w:r>
    </w:p>
    <w:p w:rsidR="0085370C" w:rsidRDefault="0085370C" w:rsidP="0085370C">
      <w:pPr>
        <w:ind w:left="720" w:hanging="720"/>
        <w:rPr>
          <w:b/>
        </w:rPr>
      </w:pPr>
    </w:p>
    <w:p w:rsidR="0085370C" w:rsidRDefault="0085370C" w:rsidP="0085370C">
      <w:pPr>
        <w:ind w:left="720" w:hanging="720"/>
        <w:rPr>
          <w:b/>
          <w:u w:val="single"/>
        </w:rPr>
      </w:pPr>
      <w:r>
        <w:rPr>
          <w:b/>
          <w:u w:val="single"/>
        </w:rPr>
        <w:t>WEEK 7 (</w:t>
      </w:r>
      <w:r w:rsidR="00C05E40">
        <w:rPr>
          <w:b/>
          <w:u w:val="single"/>
        </w:rPr>
        <w:t xml:space="preserve">March </w:t>
      </w:r>
      <w:r w:rsidR="00CE3A09">
        <w:rPr>
          <w:b/>
          <w:u w:val="single"/>
        </w:rPr>
        <w:t>9</w:t>
      </w:r>
      <w:r>
        <w:rPr>
          <w:b/>
          <w:u w:val="single"/>
        </w:rPr>
        <w:t>): Leadership</w:t>
      </w:r>
    </w:p>
    <w:p w:rsidR="000152AE" w:rsidRDefault="000152AE" w:rsidP="0085370C">
      <w:pPr>
        <w:ind w:left="720" w:hanging="720"/>
        <w:rPr>
          <w:b/>
          <w:u w:val="single"/>
        </w:rPr>
      </w:pPr>
    </w:p>
    <w:p w:rsidR="000152AE" w:rsidRDefault="000152AE" w:rsidP="000152AE">
      <w:pPr>
        <w:ind w:left="1080"/>
      </w:pPr>
      <w:r>
        <w:rPr>
          <w:b/>
          <w:bCs/>
          <w:i/>
          <w:iCs/>
        </w:rPr>
        <w:t>Student proposed required readings for weeks 10-1</w:t>
      </w:r>
      <w:r w:rsidR="00EF1470">
        <w:rPr>
          <w:b/>
          <w:bCs/>
          <w:i/>
          <w:iCs/>
        </w:rPr>
        <w:t>2</w:t>
      </w:r>
      <w:r>
        <w:rPr>
          <w:b/>
          <w:bCs/>
          <w:i/>
          <w:iCs/>
        </w:rPr>
        <w:t xml:space="preserve"> due</w:t>
      </w:r>
      <w:r w:rsidR="00701277">
        <w:rPr>
          <w:b/>
          <w:bCs/>
          <w:i/>
          <w:iCs/>
        </w:rPr>
        <w:t xml:space="preserve"> to instructor</w:t>
      </w:r>
      <w:r>
        <w:rPr>
          <w:b/>
          <w:bCs/>
          <w:i/>
          <w:iCs/>
        </w:rPr>
        <w:t>!</w:t>
      </w:r>
    </w:p>
    <w:p w:rsidR="0085370C" w:rsidRDefault="0085370C" w:rsidP="0085370C"/>
    <w:p w:rsidR="0085370C" w:rsidRDefault="0085370C" w:rsidP="0085370C">
      <w:pPr>
        <w:pStyle w:val="NormalWeb"/>
        <w:spacing w:before="0" w:beforeAutospacing="0" w:after="0" w:afterAutospacing="0"/>
        <w:rPr>
          <w:iCs/>
        </w:rPr>
      </w:pPr>
      <w:r>
        <w:rPr>
          <w:b/>
          <w:bCs/>
          <w:i/>
        </w:rPr>
        <w:t>Objectives:</w:t>
      </w:r>
      <w:r>
        <w:rPr>
          <w:i/>
        </w:rPr>
        <w:t xml:space="preserve"> </w:t>
      </w:r>
      <w:r>
        <w:rPr>
          <w:iCs/>
        </w:rPr>
        <w:t>Understand</w:t>
      </w:r>
    </w:p>
    <w:p w:rsidR="0085370C" w:rsidRDefault="0085370C" w:rsidP="00323738">
      <w:pPr>
        <w:pStyle w:val="NormalWeb"/>
        <w:numPr>
          <w:ilvl w:val="0"/>
          <w:numId w:val="14"/>
        </w:numPr>
        <w:tabs>
          <w:tab w:val="clear" w:pos="2160"/>
          <w:tab w:val="num" w:pos="0"/>
          <w:tab w:val="left" w:pos="360"/>
        </w:tabs>
        <w:spacing w:before="0" w:beforeAutospacing="0" w:after="0" w:afterAutospacing="0"/>
        <w:ind w:left="0" w:firstLine="0"/>
      </w:pPr>
      <w:r>
        <w:t>How leadership can contribute to and detract from achieving the desired end-states.</w:t>
      </w:r>
    </w:p>
    <w:p w:rsidR="00323738" w:rsidRDefault="0085370C" w:rsidP="00323738">
      <w:pPr>
        <w:pStyle w:val="NormalWeb"/>
        <w:numPr>
          <w:ilvl w:val="0"/>
          <w:numId w:val="14"/>
        </w:numPr>
        <w:tabs>
          <w:tab w:val="clear" w:pos="2160"/>
          <w:tab w:val="num" w:pos="0"/>
          <w:tab w:val="left" w:pos="360"/>
        </w:tabs>
        <w:spacing w:before="0" w:beforeAutospacing="0" w:after="0" w:afterAutospacing="0"/>
        <w:ind w:left="0" w:firstLine="0"/>
      </w:pPr>
      <w:r>
        <w:t xml:space="preserve">What command and control systems exist in societies emerging from </w:t>
      </w:r>
      <w:proofErr w:type="gramStart"/>
      <w:r>
        <w:t>conflict.</w:t>
      </w:r>
      <w:proofErr w:type="gramEnd"/>
      <w:r>
        <w:t xml:space="preserve"> </w:t>
      </w:r>
    </w:p>
    <w:p w:rsidR="0085370C" w:rsidRDefault="00323738" w:rsidP="00323738">
      <w:pPr>
        <w:pStyle w:val="NormalWeb"/>
        <w:numPr>
          <w:ilvl w:val="0"/>
          <w:numId w:val="14"/>
        </w:numPr>
        <w:tabs>
          <w:tab w:val="clear" w:pos="2160"/>
          <w:tab w:val="num" w:pos="0"/>
          <w:tab w:val="left" w:pos="360"/>
        </w:tabs>
        <w:spacing w:before="0" w:beforeAutospacing="0" w:after="0" w:afterAutospacing="0"/>
        <w:ind w:left="0" w:firstLine="0"/>
      </w:pPr>
      <w:r>
        <w:t>How leadership and planning complement each other in stability operations.</w:t>
      </w:r>
      <w:r w:rsidR="0085370C">
        <w:t xml:space="preserve"> </w:t>
      </w:r>
    </w:p>
    <w:p w:rsidR="00362C26" w:rsidRDefault="00362C26" w:rsidP="00323738">
      <w:pPr>
        <w:pStyle w:val="NormalWeb"/>
        <w:numPr>
          <w:ilvl w:val="0"/>
          <w:numId w:val="14"/>
        </w:numPr>
        <w:tabs>
          <w:tab w:val="clear" w:pos="2160"/>
          <w:tab w:val="num" w:pos="0"/>
          <w:tab w:val="left" w:pos="360"/>
        </w:tabs>
        <w:spacing w:before="0" w:beforeAutospacing="0" w:after="0" w:afterAutospacing="0"/>
        <w:ind w:left="0" w:firstLine="0"/>
      </w:pPr>
      <w:r>
        <w:t>How leadership plays an important role in guiding the transformation of conflict.</w:t>
      </w:r>
    </w:p>
    <w:p w:rsidR="0085370C" w:rsidRDefault="0085370C" w:rsidP="0085370C">
      <w:pPr>
        <w:ind w:left="720" w:hanging="720"/>
        <w:rPr>
          <w:bCs/>
          <w:u w:val="single"/>
        </w:rPr>
      </w:pPr>
    </w:p>
    <w:p w:rsidR="0085370C" w:rsidRDefault="0085370C" w:rsidP="0085370C">
      <w:pPr>
        <w:ind w:left="720" w:hanging="720"/>
        <w:rPr>
          <w:b/>
          <w:i/>
        </w:rPr>
      </w:pPr>
      <w:r>
        <w:rPr>
          <w:b/>
          <w:i/>
        </w:rPr>
        <w:t>Required Reading:</w:t>
      </w:r>
    </w:p>
    <w:p w:rsidR="00972744" w:rsidRDefault="0085370C" w:rsidP="0085370C">
      <w:pPr>
        <w:ind w:left="720" w:hanging="720"/>
        <w:rPr>
          <w:bCs/>
          <w:iCs/>
        </w:rPr>
      </w:pPr>
      <w:proofErr w:type="spellStart"/>
      <w:r>
        <w:rPr>
          <w:bCs/>
          <w:iCs/>
        </w:rPr>
        <w:t>Niccolo</w:t>
      </w:r>
      <w:proofErr w:type="spellEnd"/>
      <w:r>
        <w:rPr>
          <w:bCs/>
          <w:iCs/>
        </w:rPr>
        <w:t xml:space="preserve">’ Machiavelli, </w:t>
      </w:r>
      <w:proofErr w:type="gramStart"/>
      <w:r>
        <w:rPr>
          <w:bCs/>
          <w:i/>
        </w:rPr>
        <w:t>The</w:t>
      </w:r>
      <w:proofErr w:type="gramEnd"/>
      <w:r>
        <w:rPr>
          <w:bCs/>
          <w:i/>
        </w:rPr>
        <w:t xml:space="preserve"> Prince</w:t>
      </w:r>
      <w:r>
        <w:rPr>
          <w:bCs/>
          <w:iCs/>
        </w:rPr>
        <w:t xml:space="preserve">, David </w:t>
      </w:r>
      <w:proofErr w:type="spellStart"/>
      <w:r>
        <w:rPr>
          <w:bCs/>
          <w:iCs/>
        </w:rPr>
        <w:t>Wooton</w:t>
      </w:r>
      <w:proofErr w:type="spellEnd"/>
      <w:r>
        <w:rPr>
          <w:bCs/>
          <w:iCs/>
        </w:rPr>
        <w:t xml:space="preserve">, ed. and trans.  Indianapolis:  Hackett Publishing, 1995, Chapters 1-6.  </w:t>
      </w:r>
    </w:p>
    <w:p w:rsidR="00972744" w:rsidRDefault="00972744" w:rsidP="0085370C">
      <w:pPr>
        <w:ind w:left="720" w:hanging="720"/>
        <w:rPr>
          <w:bCs/>
          <w:iCs/>
        </w:rPr>
      </w:pPr>
      <w:proofErr w:type="gramStart"/>
      <w:r>
        <w:rPr>
          <w:bCs/>
          <w:iCs/>
        </w:rPr>
        <w:t>Department of the Army.</w:t>
      </w:r>
      <w:proofErr w:type="gramEnd"/>
      <w:r>
        <w:rPr>
          <w:bCs/>
          <w:iCs/>
        </w:rPr>
        <w:t xml:space="preserve"> </w:t>
      </w:r>
      <w:r>
        <w:rPr>
          <w:bCs/>
          <w:i/>
          <w:iCs/>
        </w:rPr>
        <w:t>Field Manual 3-07: Stability Operations</w:t>
      </w:r>
      <w:r>
        <w:rPr>
          <w:bCs/>
          <w:iCs/>
        </w:rPr>
        <w:t xml:space="preserve">.  Washington, DC: Department of the Army, 2008.  </w:t>
      </w:r>
      <w:proofErr w:type="gramStart"/>
      <w:r>
        <w:rPr>
          <w:bCs/>
          <w:iCs/>
        </w:rPr>
        <w:t>Chapter 4.</w:t>
      </w:r>
      <w:proofErr w:type="gramEnd"/>
      <w:r>
        <w:rPr>
          <w:bCs/>
          <w:iCs/>
        </w:rPr>
        <w:t xml:space="preserve"> Found at: </w:t>
      </w:r>
      <w:hyperlink r:id="rId57" w:history="1">
        <w:r w:rsidRPr="00972744">
          <w:rPr>
            <w:rStyle w:val="Hyperlink"/>
            <w:bCs/>
            <w:iCs/>
          </w:rPr>
          <w:t>http://usacac.army.mil/cac2/repository/FM307/FM3-07.pdf</w:t>
        </w:r>
      </w:hyperlink>
    </w:p>
    <w:p w:rsidR="00813035" w:rsidRDefault="00362C26" w:rsidP="00813035">
      <w:pPr>
        <w:ind w:left="720" w:hanging="720"/>
        <w:rPr>
          <w:bCs/>
          <w:iCs/>
        </w:rPr>
      </w:pPr>
      <w:r>
        <w:rPr>
          <w:bCs/>
          <w:iCs/>
        </w:rPr>
        <w:t xml:space="preserve">Jock Covey, Michael J. Dziedzic, and Leonard R. Hawley, eds., </w:t>
      </w:r>
      <w:proofErr w:type="gramStart"/>
      <w:r>
        <w:rPr>
          <w:bCs/>
          <w:i/>
          <w:iCs/>
        </w:rPr>
        <w:t>The</w:t>
      </w:r>
      <w:proofErr w:type="gramEnd"/>
      <w:r>
        <w:rPr>
          <w:bCs/>
          <w:i/>
          <w:iCs/>
        </w:rPr>
        <w:t xml:space="preserve"> Quest for Viable Peace: International Intervention and Strategies for Conflict Transformation</w:t>
      </w:r>
      <w:r>
        <w:rPr>
          <w:bCs/>
          <w:iCs/>
        </w:rPr>
        <w:t xml:space="preserve">.  Washington, DC: U.S. Institute for Peace, 2005. </w:t>
      </w:r>
      <w:proofErr w:type="gramStart"/>
      <w:r w:rsidR="00E37017">
        <w:rPr>
          <w:bCs/>
          <w:iCs/>
        </w:rPr>
        <w:t xml:space="preserve">Chapter </w:t>
      </w:r>
      <w:r w:rsidR="00886B4C">
        <w:rPr>
          <w:bCs/>
          <w:iCs/>
        </w:rPr>
        <w:t>4.</w:t>
      </w:r>
      <w:proofErr w:type="gramEnd"/>
    </w:p>
    <w:p w:rsidR="00813035" w:rsidRDefault="00316EF0" w:rsidP="0085370C">
      <w:pPr>
        <w:ind w:left="720" w:hanging="720"/>
        <w:rPr>
          <w:bCs/>
          <w:iCs/>
        </w:rPr>
      </w:pPr>
      <w:r>
        <w:rPr>
          <w:bCs/>
          <w:iCs/>
        </w:rPr>
        <w:t xml:space="preserve">Robert William </w:t>
      </w:r>
      <w:proofErr w:type="spellStart"/>
      <w:r>
        <w:rPr>
          <w:bCs/>
          <w:iCs/>
        </w:rPr>
        <w:t>Farrand</w:t>
      </w:r>
      <w:proofErr w:type="spellEnd"/>
      <w:r>
        <w:rPr>
          <w:bCs/>
          <w:iCs/>
        </w:rPr>
        <w:t xml:space="preserve">, </w:t>
      </w:r>
      <w:r w:rsidRPr="00316EF0">
        <w:rPr>
          <w:bCs/>
          <w:i/>
          <w:iCs/>
        </w:rPr>
        <w:t xml:space="preserve">Reconstruction and Peace Building in the Balkans:  the </w:t>
      </w:r>
      <w:proofErr w:type="spellStart"/>
      <w:r w:rsidRPr="00316EF0">
        <w:rPr>
          <w:bCs/>
          <w:i/>
          <w:iCs/>
        </w:rPr>
        <w:t>Brcko</w:t>
      </w:r>
      <w:proofErr w:type="spellEnd"/>
      <w:r w:rsidRPr="00316EF0">
        <w:rPr>
          <w:bCs/>
          <w:i/>
          <w:iCs/>
        </w:rPr>
        <w:t xml:space="preserve"> Experience</w:t>
      </w:r>
      <w:r>
        <w:rPr>
          <w:bCs/>
          <w:iCs/>
        </w:rPr>
        <w:t xml:space="preserve">.  Lanham, Maryland:  </w:t>
      </w:r>
      <w:proofErr w:type="spellStart"/>
      <w:r>
        <w:rPr>
          <w:bCs/>
          <w:iCs/>
        </w:rPr>
        <w:t>Rowman</w:t>
      </w:r>
      <w:proofErr w:type="spellEnd"/>
      <w:r>
        <w:rPr>
          <w:bCs/>
          <w:iCs/>
        </w:rPr>
        <w:t xml:space="preserve"> &amp; Littlefield, 2011, pp. 13-57. </w:t>
      </w:r>
    </w:p>
    <w:p w:rsidR="009E5F7E" w:rsidRDefault="009E5F7E" w:rsidP="0085370C">
      <w:pPr>
        <w:ind w:left="720" w:hanging="720"/>
        <w:rPr>
          <w:bCs/>
          <w:iCs/>
        </w:rPr>
      </w:pPr>
    </w:p>
    <w:p w:rsidR="009E5F7E" w:rsidRPr="00181144" w:rsidRDefault="009E5F7E" w:rsidP="009E5F7E">
      <w:pPr>
        <w:ind w:left="720" w:hanging="720"/>
        <w:jc w:val="center"/>
        <w:rPr>
          <w:b/>
          <w:bCs/>
          <w:i/>
          <w:iCs/>
          <w:sz w:val="28"/>
          <w:szCs w:val="28"/>
          <w:u w:val="single"/>
        </w:rPr>
      </w:pPr>
      <w:r w:rsidRPr="00181144">
        <w:rPr>
          <w:b/>
          <w:bCs/>
          <w:i/>
          <w:iCs/>
          <w:sz w:val="28"/>
          <w:szCs w:val="28"/>
          <w:u w:val="single"/>
        </w:rPr>
        <w:t xml:space="preserve">Spring Break!  </w:t>
      </w:r>
      <w:r w:rsidR="009F3CA2">
        <w:rPr>
          <w:b/>
          <w:bCs/>
          <w:i/>
          <w:iCs/>
          <w:sz w:val="28"/>
          <w:szCs w:val="28"/>
          <w:u w:val="single"/>
        </w:rPr>
        <w:t>March14</w:t>
      </w:r>
      <w:r>
        <w:rPr>
          <w:b/>
          <w:bCs/>
          <w:i/>
          <w:iCs/>
          <w:sz w:val="28"/>
          <w:szCs w:val="28"/>
          <w:u w:val="single"/>
        </w:rPr>
        <w:t>-</w:t>
      </w:r>
      <w:r w:rsidR="009F3CA2">
        <w:rPr>
          <w:b/>
          <w:bCs/>
          <w:i/>
          <w:iCs/>
          <w:sz w:val="28"/>
          <w:szCs w:val="28"/>
          <w:u w:val="single"/>
        </w:rPr>
        <w:t>18</w:t>
      </w:r>
    </w:p>
    <w:p w:rsidR="00181144" w:rsidRDefault="00181144" w:rsidP="0085370C">
      <w:pPr>
        <w:ind w:left="720" w:hanging="720"/>
        <w:rPr>
          <w:bCs/>
          <w:iCs/>
        </w:rPr>
      </w:pPr>
    </w:p>
    <w:p w:rsidR="0085370C" w:rsidRDefault="0085370C" w:rsidP="0085370C">
      <w:pPr>
        <w:ind w:left="720" w:hanging="720"/>
        <w:rPr>
          <w:b/>
          <w:bCs/>
          <w:u w:val="single"/>
        </w:rPr>
      </w:pPr>
      <w:r>
        <w:rPr>
          <w:b/>
          <w:u w:val="single"/>
        </w:rPr>
        <w:lastRenderedPageBreak/>
        <w:t>WEEK 8 (</w:t>
      </w:r>
      <w:r w:rsidR="00C05E40">
        <w:rPr>
          <w:b/>
          <w:u w:val="single"/>
        </w:rPr>
        <w:t xml:space="preserve">March </w:t>
      </w:r>
      <w:r w:rsidR="009F3CA2">
        <w:rPr>
          <w:b/>
          <w:u w:val="single"/>
        </w:rPr>
        <w:t>23</w:t>
      </w:r>
      <w:r>
        <w:rPr>
          <w:b/>
          <w:u w:val="single"/>
        </w:rPr>
        <w:t xml:space="preserve">): </w:t>
      </w:r>
      <w:r>
        <w:rPr>
          <w:b/>
          <w:bCs/>
          <w:u w:val="single"/>
        </w:rPr>
        <w:t>Host Nation Ownership and Capacity, Political Primacy</w:t>
      </w:r>
      <w:r w:rsidR="002A31D7">
        <w:rPr>
          <w:b/>
          <w:bCs/>
          <w:u w:val="single"/>
        </w:rPr>
        <w:t>, Security</w:t>
      </w:r>
    </w:p>
    <w:p w:rsidR="00B161F6" w:rsidRDefault="00B161F6" w:rsidP="0085370C">
      <w:pPr>
        <w:ind w:left="720" w:hanging="720"/>
        <w:rPr>
          <w:b/>
          <w:bCs/>
          <w:u w:val="single"/>
        </w:rPr>
      </w:pPr>
    </w:p>
    <w:p w:rsidR="00B161F6" w:rsidRPr="00B161F6" w:rsidRDefault="00213F71" w:rsidP="00B161F6">
      <w:r>
        <w:rPr>
          <w:bCs/>
        </w:rPr>
        <w:t>Professor Joseph will lead a discussion focused on “ownership” issues and the primacy of politics. C</w:t>
      </w:r>
      <w:r w:rsidR="00B161F6">
        <w:rPr>
          <w:bCs/>
        </w:rPr>
        <w:t xml:space="preserve">ontemporary interveners do not often want to remain in a state emerging from conflict. Foreigners are rarely welcome for long, and their own populations may demand a quick withdrawal. But host nations may have little capacity to govern effectively, and the capacity that exists may steer things in a less than salubrious direction, risking re-initiation of conflict. Politics is particularly difficult post-war, but at the same time unavoidable. </w:t>
      </w:r>
    </w:p>
    <w:p w:rsidR="0085370C" w:rsidRDefault="0085370C" w:rsidP="0085370C"/>
    <w:p w:rsidR="0085370C" w:rsidRDefault="0085370C" w:rsidP="0085370C">
      <w:pPr>
        <w:pStyle w:val="NormalWeb"/>
        <w:spacing w:before="0" w:beforeAutospacing="0" w:after="0" w:afterAutospacing="0"/>
        <w:rPr>
          <w:iCs/>
        </w:rPr>
      </w:pPr>
      <w:r>
        <w:rPr>
          <w:b/>
          <w:bCs/>
          <w:i/>
        </w:rPr>
        <w:t>Objectives:</w:t>
      </w:r>
      <w:r>
        <w:rPr>
          <w:i/>
        </w:rPr>
        <w:t xml:space="preserve"> </w:t>
      </w:r>
      <w:r>
        <w:rPr>
          <w:iCs/>
        </w:rPr>
        <w:t xml:space="preserve">Understand </w:t>
      </w:r>
    </w:p>
    <w:p w:rsidR="0085370C" w:rsidRPr="00123C03" w:rsidRDefault="009F3CA2" w:rsidP="00123C03">
      <w:pPr>
        <w:numPr>
          <w:ilvl w:val="0"/>
          <w:numId w:val="15"/>
        </w:numPr>
        <w:rPr>
          <w:bCs/>
          <w:u w:val="single"/>
        </w:rPr>
      </w:pPr>
      <w:r>
        <w:rPr>
          <w:bCs/>
        </w:rPr>
        <w:t xml:space="preserve">The requirements, risks and </w:t>
      </w:r>
      <w:r w:rsidR="00123C03">
        <w:rPr>
          <w:bCs/>
        </w:rPr>
        <w:t>priorities of developing host nation ownership and capacity building.</w:t>
      </w:r>
    </w:p>
    <w:p w:rsidR="00123C03" w:rsidRPr="00123C03" w:rsidRDefault="00123C03" w:rsidP="00123C03">
      <w:pPr>
        <w:numPr>
          <w:ilvl w:val="0"/>
          <w:numId w:val="15"/>
        </w:numPr>
        <w:rPr>
          <w:bCs/>
          <w:u w:val="single"/>
        </w:rPr>
      </w:pPr>
      <w:r>
        <w:rPr>
          <w:bCs/>
        </w:rPr>
        <w:t>T</w:t>
      </w:r>
      <w:r w:rsidR="009F3CA2">
        <w:rPr>
          <w:bCs/>
        </w:rPr>
        <w:t xml:space="preserve">he role of politics </w:t>
      </w:r>
      <w:r>
        <w:rPr>
          <w:bCs/>
        </w:rPr>
        <w:t>in transforming a conflict and develop sustainable settlements.</w:t>
      </w:r>
    </w:p>
    <w:p w:rsidR="00123C03" w:rsidRDefault="00BA7C23" w:rsidP="00123C03">
      <w:pPr>
        <w:numPr>
          <w:ilvl w:val="0"/>
          <w:numId w:val="15"/>
        </w:numPr>
        <w:rPr>
          <w:bCs/>
          <w:u w:val="single"/>
        </w:rPr>
      </w:pPr>
      <w:r>
        <w:rPr>
          <w:bCs/>
        </w:rPr>
        <w:t>The importance of security in transforming conflicts, stabilizing the host nation and supporting reconstruction.</w:t>
      </w:r>
    </w:p>
    <w:p w:rsidR="0085370C" w:rsidRPr="00984618" w:rsidRDefault="0085370C" w:rsidP="0085370C">
      <w:pPr>
        <w:pStyle w:val="Heading8"/>
        <w:rPr>
          <w:b/>
        </w:rPr>
      </w:pPr>
      <w:r w:rsidRPr="00984618">
        <w:rPr>
          <w:b/>
        </w:rPr>
        <w:t>Required Reading</w:t>
      </w:r>
      <w:r w:rsidR="00D85A8B" w:rsidRPr="00984618">
        <w:rPr>
          <w:b/>
        </w:rPr>
        <w:t>:</w:t>
      </w:r>
    </w:p>
    <w:p w:rsidR="00390EEE" w:rsidRPr="00390EEE" w:rsidRDefault="00390EEE" w:rsidP="00C970F6">
      <w:pPr>
        <w:autoSpaceDE w:val="0"/>
        <w:autoSpaceDN w:val="0"/>
        <w:adjustRightInd w:val="0"/>
        <w:ind w:left="720" w:hanging="720"/>
        <w:rPr>
          <w:color w:val="000000"/>
        </w:rPr>
      </w:pPr>
      <w:r>
        <w:rPr>
          <w:i/>
          <w:color w:val="000000"/>
        </w:rPr>
        <w:t>Guiding Principles</w:t>
      </w:r>
      <w:r>
        <w:rPr>
          <w:color w:val="000000"/>
        </w:rPr>
        <w:t xml:space="preserve">, </w:t>
      </w:r>
      <w:r w:rsidR="00984618">
        <w:rPr>
          <w:color w:val="000000"/>
        </w:rPr>
        <w:t>Section</w:t>
      </w:r>
      <w:r>
        <w:rPr>
          <w:color w:val="000000"/>
        </w:rPr>
        <w:t xml:space="preserve"> 3.</w:t>
      </w:r>
      <w:r w:rsidR="00984618">
        <w:rPr>
          <w:color w:val="000000"/>
        </w:rPr>
        <w:t xml:space="preserve"> (Review)</w:t>
      </w:r>
    </w:p>
    <w:p w:rsidR="00EB64E2" w:rsidRDefault="00EB64E2" w:rsidP="00C970F6">
      <w:pPr>
        <w:autoSpaceDE w:val="0"/>
        <w:autoSpaceDN w:val="0"/>
        <w:adjustRightInd w:val="0"/>
        <w:ind w:left="720" w:hanging="720"/>
        <w:rPr>
          <w:bCs/>
          <w:iCs/>
        </w:rPr>
      </w:pPr>
      <w:r>
        <w:rPr>
          <w:bCs/>
          <w:iCs/>
        </w:rPr>
        <w:t xml:space="preserve">Roger B. Myerson, “A Short Overview of the Fundamentals of State Building,” at </w:t>
      </w:r>
      <w:hyperlink r:id="rId58" w:history="1">
        <w:r w:rsidRPr="00900074">
          <w:rPr>
            <w:rStyle w:val="Hyperlink"/>
            <w:bCs/>
            <w:iCs/>
          </w:rPr>
          <w:t>http://home.uchicago.edu/~rmyerson/research/stablizn.pdf</w:t>
        </w:r>
      </w:hyperlink>
      <w:r>
        <w:rPr>
          <w:bCs/>
          <w:iCs/>
        </w:rPr>
        <w:t xml:space="preserve"> </w:t>
      </w:r>
    </w:p>
    <w:p w:rsidR="00A12799" w:rsidRPr="00A12799" w:rsidRDefault="00A12799" w:rsidP="00A12799">
      <w:pPr>
        <w:pStyle w:val="body0020text0020indent"/>
        <w:spacing w:before="0" w:beforeAutospacing="0" w:after="120" w:afterAutospacing="0"/>
        <w:ind w:left="720" w:hanging="720"/>
        <w:rPr>
          <w:color w:val="000000"/>
        </w:rPr>
      </w:pPr>
      <w:r w:rsidRPr="00A12799">
        <w:rPr>
          <w:color w:val="000000"/>
        </w:rPr>
        <w:t>Edward P. Joseph</w:t>
      </w:r>
      <w:r>
        <w:rPr>
          <w:color w:val="000000"/>
        </w:rPr>
        <w:t>, “</w:t>
      </w:r>
      <w:r w:rsidRPr="00A12799">
        <w:rPr>
          <w:color w:val="000000"/>
        </w:rPr>
        <w:t>Ownership is Over</w:t>
      </w:r>
      <w:r>
        <w:rPr>
          <w:color w:val="000000"/>
        </w:rPr>
        <w:t xml:space="preserve">-Rated” </w:t>
      </w:r>
      <w:r w:rsidRPr="00A12799">
        <w:rPr>
          <w:i/>
          <w:color w:val="000000"/>
        </w:rPr>
        <w:t>SAIS Review</w:t>
      </w:r>
      <w:r>
        <w:rPr>
          <w:color w:val="000000"/>
        </w:rPr>
        <w:t xml:space="preserve">, </w:t>
      </w:r>
      <w:r w:rsidRPr="00A12799">
        <w:rPr>
          <w:color w:val="000000"/>
        </w:rPr>
        <w:t>Vol.  XXVII, No. 2; Summer-Fall, 2007</w:t>
      </w:r>
      <w:r>
        <w:rPr>
          <w:color w:val="000000"/>
        </w:rPr>
        <w:t xml:space="preserve"> </w:t>
      </w:r>
      <w:hyperlink r:id="rId59" w:tgtFrame="_blank" w:tooltip="http://edwardpjoseph.com/wp-content/uploads/2013/04/091107-SAIS-Review-Ownership-is-overrated-ejoseph.pdf&#10;Cmd+Click to follow link" w:history="1">
        <w:r w:rsidRPr="00A12799">
          <w:rPr>
            <w:rStyle w:val="Hyperlink"/>
          </w:rPr>
          <w:t>http://edwardpjoseph.com/wp-content/uploads/2013/04/091107-SAIS-Review-Ownership-is-overrated-ejoseph.pdf</w:t>
        </w:r>
      </w:hyperlink>
    </w:p>
    <w:p w:rsidR="00641107" w:rsidRPr="00A12799" w:rsidRDefault="00641107" w:rsidP="00A12799">
      <w:pPr>
        <w:pStyle w:val="body0020text0020indent"/>
        <w:spacing w:before="0" w:beforeAutospacing="0" w:after="120" w:afterAutospacing="0"/>
        <w:ind w:left="720" w:hanging="720"/>
        <w:rPr>
          <w:color w:val="000000"/>
          <w:sz w:val="27"/>
          <w:szCs w:val="27"/>
        </w:rPr>
      </w:pPr>
      <w:r>
        <w:rPr>
          <w:color w:val="000000"/>
        </w:rPr>
        <w:t xml:space="preserve">Interaction, “Country Ownership:  Moving from Rhetoric to Action,” November 2011, </w:t>
      </w:r>
      <w:hyperlink r:id="rId60" w:history="1">
        <w:r w:rsidRPr="001C4058">
          <w:rPr>
            <w:rStyle w:val="Hyperlink"/>
          </w:rPr>
          <w:t>http://www.interaction.org/sites/default/files/Country%20ownership%20paper.pdf</w:t>
        </w:r>
      </w:hyperlink>
      <w:r>
        <w:rPr>
          <w:color w:val="000000"/>
        </w:rPr>
        <w:t>pp. 6-16</w:t>
      </w:r>
    </w:p>
    <w:p w:rsidR="009E5F7E" w:rsidRDefault="009F3CA2" w:rsidP="00E34CC3">
      <w:pPr>
        <w:autoSpaceDE w:val="0"/>
        <w:autoSpaceDN w:val="0"/>
        <w:adjustRightInd w:val="0"/>
        <w:ind w:left="720" w:hanging="720"/>
        <w:rPr>
          <w:color w:val="000000"/>
        </w:rPr>
      </w:pPr>
      <w:proofErr w:type="gramStart"/>
      <w:r>
        <w:rPr>
          <w:color w:val="000000"/>
        </w:rPr>
        <w:t>g7</w:t>
      </w:r>
      <w:proofErr w:type="gramEnd"/>
      <w:r>
        <w:rPr>
          <w:color w:val="000000"/>
        </w:rPr>
        <w:t xml:space="preserve">+ website: “Who We Are,” “Our Mission,” “Our Work” </w:t>
      </w:r>
      <w:hyperlink r:id="rId61" w:history="1">
        <w:r w:rsidR="00C449E8" w:rsidRPr="00CF5508">
          <w:rPr>
            <w:rStyle w:val="Hyperlink"/>
          </w:rPr>
          <w:t>http://www.g7plus.org</w:t>
        </w:r>
      </w:hyperlink>
      <w:r w:rsidR="00C449E8">
        <w:rPr>
          <w:color w:val="000000"/>
        </w:rPr>
        <w:t xml:space="preserve">  </w:t>
      </w:r>
    </w:p>
    <w:p w:rsidR="00574F18" w:rsidRDefault="0085370C" w:rsidP="00C449E8">
      <w:pPr>
        <w:pStyle w:val="Heading5"/>
        <w:rPr>
          <w:i w:val="0"/>
          <w:u w:val="single"/>
        </w:rPr>
      </w:pPr>
      <w:r w:rsidRPr="005961F6">
        <w:rPr>
          <w:i w:val="0"/>
          <w:u w:val="single"/>
        </w:rPr>
        <w:t>WEEK 9 (</w:t>
      </w:r>
      <w:r w:rsidR="00C449E8">
        <w:rPr>
          <w:i w:val="0"/>
          <w:u w:val="single"/>
        </w:rPr>
        <w:t>March 30</w:t>
      </w:r>
      <w:r w:rsidRPr="005961F6">
        <w:rPr>
          <w:i w:val="0"/>
          <w:u w:val="single"/>
        </w:rPr>
        <w:t>): Legitimacy, Unity of Effort</w:t>
      </w:r>
      <w:r w:rsidR="00653D6F">
        <w:rPr>
          <w:i w:val="0"/>
          <w:u w:val="single"/>
        </w:rPr>
        <w:t>, Conflict Transformation,</w:t>
      </w:r>
      <w:r w:rsidR="00FF4260">
        <w:rPr>
          <w:i w:val="0"/>
          <w:u w:val="single"/>
        </w:rPr>
        <w:t xml:space="preserve"> </w:t>
      </w:r>
      <w:r w:rsidR="002A31D7">
        <w:rPr>
          <w:i w:val="0"/>
          <w:u w:val="single"/>
        </w:rPr>
        <w:t>Regional Engagement</w:t>
      </w:r>
    </w:p>
    <w:p w:rsidR="00C449E8" w:rsidRPr="00C449E8" w:rsidRDefault="00C449E8" w:rsidP="00C449E8"/>
    <w:p w:rsidR="00574F18" w:rsidRDefault="00574F18" w:rsidP="00574F18">
      <w:pPr>
        <w:jc w:val="center"/>
        <w:rPr>
          <w:b/>
          <w:bCs/>
        </w:rPr>
      </w:pPr>
      <w:r>
        <w:rPr>
          <w:b/>
          <w:bCs/>
          <w:u w:val="single"/>
        </w:rPr>
        <w:t>**</w:t>
      </w:r>
      <w:r w:rsidR="003610F2">
        <w:rPr>
          <w:b/>
          <w:bCs/>
          <w:u w:val="single"/>
        </w:rPr>
        <w:t>Policy</w:t>
      </w:r>
      <w:r>
        <w:rPr>
          <w:b/>
          <w:bCs/>
          <w:u w:val="single"/>
        </w:rPr>
        <w:t xml:space="preserve"> Memo Due**</w:t>
      </w:r>
    </w:p>
    <w:p w:rsidR="00574F18" w:rsidRPr="00574F18" w:rsidRDefault="00574F18" w:rsidP="00574F18"/>
    <w:p w:rsidR="001333B7" w:rsidRDefault="001333B7" w:rsidP="001333B7">
      <w:pPr>
        <w:pStyle w:val="NormalWeb"/>
        <w:spacing w:before="0" w:beforeAutospacing="0" w:after="0" w:afterAutospacing="0"/>
        <w:rPr>
          <w:iCs/>
        </w:rPr>
      </w:pPr>
      <w:r>
        <w:rPr>
          <w:b/>
          <w:bCs/>
          <w:i/>
        </w:rPr>
        <w:t>Objectives:</w:t>
      </w:r>
      <w:r>
        <w:rPr>
          <w:i/>
        </w:rPr>
        <w:t xml:space="preserve"> </w:t>
      </w:r>
      <w:r>
        <w:rPr>
          <w:iCs/>
        </w:rPr>
        <w:t>Understand</w:t>
      </w:r>
      <w:r w:rsidR="00B36390">
        <w:rPr>
          <w:iCs/>
        </w:rPr>
        <w:t>:</w:t>
      </w:r>
      <w:r>
        <w:rPr>
          <w:iCs/>
        </w:rPr>
        <w:t xml:space="preserve"> </w:t>
      </w:r>
    </w:p>
    <w:p w:rsidR="001333B7" w:rsidRDefault="00D572BA" w:rsidP="00B36390">
      <w:pPr>
        <w:numPr>
          <w:ilvl w:val="0"/>
          <w:numId w:val="16"/>
        </w:numPr>
      </w:pPr>
      <w:r>
        <w:t>The basic elements of legitimacy and their interrelationships.</w:t>
      </w:r>
    </w:p>
    <w:p w:rsidR="00D572BA" w:rsidRDefault="00D572BA" w:rsidP="00B36390">
      <w:pPr>
        <w:numPr>
          <w:ilvl w:val="0"/>
          <w:numId w:val="16"/>
        </w:numPr>
      </w:pPr>
      <w:r>
        <w:t>The concept of “unity of effort” and various ways different actors contribute to it.</w:t>
      </w:r>
    </w:p>
    <w:p w:rsidR="00D572BA" w:rsidRDefault="00D572BA" w:rsidP="00B36390">
      <w:pPr>
        <w:numPr>
          <w:ilvl w:val="0"/>
          <w:numId w:val="16"/>
        </w:numPr>
      </w:pPr>
      <w:r>
        <w:t>The goal and requirements of “conflict transformation.”</w:t>
      </w:r>
    </w:p>
    <w:p w:rsidR="00D572BA" w:rsidRDefault="00D572BA" w:rsidP="00B36390">
      <w:pPr>
        <w:numPr>
          <w:ilvl w:val="0"/>
          <w:numId w:val="16"/>
        </w:numPr>
      </w:pPr>
      <w:r>
        <w:t xml:space="preserve">The role regional neighbors and dynamics impact a state attempting to resolve a conflict. </w:t>
      </w:r>
    </w:p>
    <w:p w:rsidR="00984618" w:rsidRDefault="00984618" w:rsidP="00984618"/>
    <w:p w:rsidR="00984618" w:rsidRDefault="00984618" w:rsidP="00984618">
      <w:pPr>
        <w:rPr>
          <w:i/>
        </w:rPr>
      </w:pPr>
      <w:r>
        <w:rPr>
          <w:b/>
          <w:i/>
        </w:rPr>
        <w:t>Required Reading:</w:t>
      </w:r>
    </w:p>
    <w:p w:rsidR="00984618" w:rsidRDefault="00984618" w:rsidP="00984618">
      <w:r>
        <w:rPr>
          <w:i/>
        </w:rPr>
        <w:t xml:space="preserve">Guiding Principles, </w:t>
      </w:r>
      <w:r>
        <w:t>Section 3. (Review)</w:t>
      </w:r>
    </w:p>
    <w:p w:rsidR="00984618" w:rsidRDefault="00282267" w:rsidP="00282267">
      <w:pPr>
        <w:ind w:left="720" w:hanging="720"/>
      </w:pPr>
      <w:proofErr w:type="spellStart"/>
      <w:r>
        <w:lastRenderedPageBreak/>
        <w:t>Ashraf</w:t>
      </w:r>
      <w:proofErr w:type="spellEnd"/>
      <w:r>
        <w:t xml:space="preserve"> </w:t>
      </w:r>
      <w:proofErr w:type="spellStart"/>
      <w:r>
        <w:t>Ghani</w:t>
      </w:r>
      <w:proofErr w:type="spellEnd"/>
      <w:r>
        <w:t xml:space="preserve"> and Clare Lockhart, </w:t>
      </w:r>
      <w:r>
        <w:rPr>
          <w:i/>
        </w:rPr>
        <w:t>Fixing Failed States: A Framework for Rebuilding a Fractured World.</w:t>
      </w:r>
      <w:r>
        <w:t xml:space="preserve">  Oxford, UK: Oxford University Press, 2008.  </w:t>
      </w:r>
      <w:proofErr w:type="gramStart"/>
      <w:r>
        <w:t>Chaps 6-8.</w:t>
      </w:r>
      <w:proofErr w:type="gramEnd"/>
    </w:p>
    <w:p w:rsidR="006928AA" w:rsidRPr="006928AA" w:rsidRDefault="006928AA" w:rsidP="00282267">
      <w:pPr>
        <w:ind w:left="720" w:hanging="720"/>
      </w:pPr>
      <w:proofErr w:type="spellStart"/>
      <w:r>
        <w:t>Christoph</w:t>
      </w:r>
      <w:proofErr w:type="spellEnd"/>
      <w:r>
        <w:t xml:space="preserve"> </w:t>
      </w:r>
      <w:proofErr w:type="spellStart"/>
      <w:r>
        <w:t>Zurcher</w:t>
      </w:r>
      <w:proofErr w:type="spellEnd"/>
      <w:r>
        <w:t xml:space="preserve">, </w:t>
      </w:r>
      <w:proofErr w:type="gramStart"/>
      <w:r>
        <w:t>et</w:t>
      </w:r>
      <w:proofErr w:type="gramEnd"/>
      <w:r>
        <w:t xml:space="preserve">. al., </w:t>
      </w:r>
      <w:r>
        <w:rPr>
          <w:i/>
        </w:rPr>
        <w:t xml:space="preserve">Costly Democracy:  </w:t>
      </w:r>
      <w:proofErr w:type="spellStart"/>
      <w:r>
        <w:rPr>
          <w:i/>
        </w:rPr>
        <w:t>Peacebuilding</w:t>
      </w:r>
      <w:proofErr w:type="spellEnd"/>
      <w:r>
        <w:rPr>
          <w:i/>
        </w:rPr>
        <w:t xml:space="preserve"> and Democratization after War, </w:t>
      </w:r>
      <w:r>
        <w:t xml:space="preserve">Chapter 6, pp. 112-130.  </w:t>
      </w:r>
    </w:p>
    <w:p w:rsidR="00CA40E5" w:rsidRDefault="00C75301" w:rsidP="00282267">
      <w:pPr>
        <w:ind w:left="720" w:hanging="720"/>
      </w:pPr>
      <w:r>
        <w:t xml:space="preserve">Conciliation Resources, “Building Peace </w:t>
      </w:r>
      <w:proofErr w:type="gramStart"/>
      <w:r>
        <w:t>Across</w:t>
      </w:r>
      <w:proofErr w:type="gramEnd"/>
      <w:r>
        <w:t xml:space="preserve"> Borders” </w:t>
      </w:r>
      <w:hyperlink r:id="rId62" w:history="1">
        <w:r w:rsidR="00CD541E" w:rsidRPr="00191727">
          <w:rPr>
            <w:rStyle w:val="Hyperlink"/>
          </w:rPr>
          <w:t>http://www.c-r.org/sites/c-r.org/files/Accord%2022_Crossborderpeacebuilding_policy_brief_201101_ENG.pdf</w:t>
        </w:r>
      </w:hyperlink>
      <w:r w:rsidR="00CD541E">
        <w:t xml:space="preserve"> </w:t>
      </w:r>
    </w:p>
    <w:p w:rsidR="009E5F7E" w:rsidRDefault="009E5F7E" w:rsidP="0085370C">
      <w:pPr>
        <w:ind w:left="720" w:hanging="720"/>
        <w:jc w:val="center"/>
        <w:rPr>
          <w:b/>
          <w:u w:val="single"/>
        </w:rPr>
      </w:pPr>
    </w:p>
    <w:p w:rsidR="0085370C" w:rsidRDefault="0085370C" w:rsidP="0085370C">
      <w:pPr>
        <w:ind w:left="720" w:hanging="720"/>
        <w:jc w:val="center"/>
        <w:rPr>
          <w:b/>
          <w:u w:val="single"/>
        </w:rPr>
      </w:pPr>
      <w:r>
        <w:rPr>
          <w:b/>
          <w:u w:val="single"/>
        </w:rPr>
        <w:t xml:space="preserve">PART 3: </w:t>
      </w:r>
      <w:r w:rsidR="00244482">
        <w:rPr>
          <w:b/>
          <w:u w:val="single"/>
        </w:rPr>
        <w:t xml:space="preserve">STUDENT </w:t>
      </w:r>
      <w:r>
        <w:rPr>
          <w:b/>
          <w:u w:val="single"/>
        </w:rPr>
        <w:t>PRESENTATIONS</w:t>
      </w:r>
    </w:p>
    <w:p w:rsidR="0085370C" w:rsidRDefault="0085370C" w:rsidP="0085370C">
      <w:pPr>
        <w:ind w:left="720" w:hanging="720"/>
        <w:rPr>
          <w:b/>
        </w:rPr>
      </w:pPr>
    </w:p>
    <w:p w:rsidR="0085370C" w:rsidRDefault="0085370C" w:rsidP="0085370C">
      <w:pPr>
        <w:ind w:left="720" w:hanging="720"/>
        <w:jc w:val="center"/>
        <w:rPr>
          <w:b/>
          <w:bCs/>
          <w:u w:val="single"/>
        </w:rPr>
      </w:pPr>
      <w:r>
        <w:rPr>
          <w:b/>
          <w:bCs/>
          <w:u w:val="single"/>
        </w:rPr>
        <w:t>Recommended Format for Student Presentations</w:t>
      </w:r>
    </w:p>
    <w:p w:rsidR="0085370C" w:rsidRDefault="0085370C" w:rsidP="0085370C"/>
    <w:p w:rsidR="00D22688" w:rsidRDefault="00D22688" w:rsidP="00D22688">
      <w:pPr>
        <w:numPr>
          <w:ilvl w:val="0"/>
          <w:numId w:val="32"/>
        </w:numPr>
        <w:spacing w:before="120" w:after="120"/>
      </w:pPr>
      <w:r>
        <w:t>Quick statement of conclusions up front (1 minute)</w:t>
      </w:r>
    </w:p>
    <w:p w:rsidR="0085370C" w:rsidRDefault="00556697" w:rsidP="00D22688">
      <w:pPr>
        <w:numPr>
          <w:ilvl w:val="0"/>
          <w:numId w:val="32"/>
        </w:numPr>
        <w:spacing w:before="120" w:after="120"/>
      </w:pPr>
      <w:r>
        <w:t>Conflict b</w:t>
      </w:r>
      <w:r w:rsidR="0085370C">
        <w:t>ackground (</w:t>
      </w:r>
      <w:r w:rsidR="00D22688">
        <w:t>1</w:t>
      </w:r>
      <w:r w:rsidR="0085370C">
        <w:t xml:space="preserve"> minute)</w:t>
      </w:r>
    </w:p>
    <w:p w:rsidR="0085370C" w:rsidRDefault="00D22688" w:rsidP="0085370C">
      <w:pPr>
        <w:spacing w:before="120" w:after="120"/>
        <w:ind w:left="360"/>
      </w:pPr>
      <w:r>
        <w:t>3</w:t>
      </w:r>
      <w:r w:rsidR="0085370C">
        <w:t xml:space="preserve">. </w:t>
      </w:r>
      <w:r>
        <w:t xml:space="preserve">  </w:t>
      </w:r>
      <w:r w:rsidR="0085370C">
        <w:t>Current situation (</w:t>
      </w:r>
      <w:r w:rsidR="00C449E8">
        <w:t>1</w:t>
      </w:r>
      <w:r w:rsidR="0085370C">
        <w:t xml:space="preserve"> </w:t>
      </w:r>
      <w:proofErr w:type="gramStart"/>
      <w:r w:rsidR="0085370C">
        <w:t>minutes</w:t>
      </w:r>
      <w:proofErr w:type="gramEnd"/>
      <w:r w:rsidR="0085370C">
        <w:t>)</w:t>
      </w:r>
    </w:p>
    <w:p w:rsidR="0085370C" w:rsidRDefault="00D22688" w:rsidP="0085370C">
      <w:pPr>
        <w:spacing w:before="120" w:after="120"/>
        <w:ind w:left="360"/>
      </w:pPr>
      <w:r>
        <w:t>4</w:t>
      </w:r>
      <w:r w:rsidR="0085370C">
        <w:t xml:space="preserve">. </w:t>
      </w:r>
      <w:r w:rsidR="00B90E06">
        <w:t xml:space="preserve"> </w:t>
      </w:r>
      <w:r w:rsidR="00C449E8">
        <w:t xml:space="preserve"> </w:t>
      </w:r>
      <w:r w:rsidR="0085370C">
        <w:t xml:space="preserve">Primary obstacles to success </w:t>
      </w:r>
      <w:r>
        <w:t>in achieving the chosen end-state</w:t>
      </w:r>
      <w:r w:rsidR="00F46FF7">
        <w:t xml:space="preserve"> </w:t>
      </w:r>
      <w:r w:rsidR="0085370C">
        <w:t>(</w:t>
      </w:r>
      <w:r w:rsidR="006177FE">
        <w:t>2</w:t>
      </w:r>
      <w:r w:rsidR="0085370C">
        <w:t xml:space="preserve"> minutes)</w:t>
      </w:r>
    </w:p>
    <w:p w:rsidR="0085370C" w:rsidRDefault="00D22688" w:rsidP="0085370C">
      <w:pPr>
        <w:spacing w:before="120" w:after="120"/>
        <w:ind w:left="360"/>
      </w:pPr>
      <w:r>
        <w:t>5</w:t>
      </w:r>
      <w:r w:rsidR="0085370C">
        <w:t xml:space="preserve">. </w:t>
      </w:r>
      <w:r w:rsidR="00B90E06">
        <w:t xml:space="preserve"> </w:t>
      </w:r>
      <w:r w:rsidR="00C449E8">
        <w:t xml:space="preserve"> </w:t>
      </w:r>
      <w:r w:rsidR="0085370C">
        <w:t xml:space="preserve">Recommended measures </w:t>
      </w:r>
      <w:r>
        <w:t xml:space="preserve">to overcome the obstacles </w:t>
      </w:r>
      <w:r w:rsidR="0085370C">
        <w:t>(</w:t>
      </w:r>
      <w:r w:rsidR="00C449E8">
        <w:t>3</w:t>
      </w:r>
      <w:r w:rsidR="0085370C">
        <w:t xml:space="preserve"> minutes)</w:t>
      </w:r>
    </w:p>
    <w:p w:rsidR="0085370C" w:rsidRDefault="0085370C" w:rsidP="0085370C">
      <w:pPr>
        <w:ind w:left="720" w:hanging="720"/>
        <w:rPr>
          <w:b/>
          <w:u w:val="single"/>
        </w:rPr>
      </w:pPr>
    </w:p>
    <w:p w:rsidR="001333B7" w:rsidRDefault="001333B7" w:rsidP="0085370C">
      <w:pPr>
        <w:ind w:left="720" w:hanging="720"/>
        <w:rPr>
          <w:b/>
          <w:u w:val="single"/>
        </w:rPr>
      </w:pPr>
      <w:r w:rsidRPr="00091AB9">
        <w:rPr>
          <w:b/>
          <w:u w:val="single"/>
        </w:rPr>
        <w:t>WEEK 10 (</w:t>
      </w:r>
      <w:r w:rsidR="00C449E8">
        <w:rPr>
          <w:b/>
          <w:u w:val="single"/>
        </w:rPr>
        <w:t>April 6</w:t>
      </w:r>
      <w:r w:rsidRPr="00091AB9">
        <w:rPr>
          <w:b/>
          <w:u w:val="single"/>
        </w:rPr>
        <w:t xml:space="preserve">): </w:t>
      </w:r>
      <w:r>
        <w:rPr>
          <w:b/>
          <w:u w:val="single"/>
        </w:rPr>
        <w:t>S</w:t>
      </w:r>
      <w:r w:rsidR="00444F49">
        <w:rPr>
          <w:b/>
          <w:u w:val="single"/>
        </w:rPr>
        <w:t>tudent Presentations 1 through 6</w:t>
      </w:r>
    </w:p>
    <w:p w:rsidR="001333B7" w:rsidRDefault="001333B7" w:rsidP="0085370C">
      <w:pPr>
        <w:ind w:left="720" w:hanging="720"/>
        <w:rPr>
          <w:b/>
          <w:u w:val="single"/>
        </w:rPr>
      </w:pPr>
    </w:p>
    <w:p w:rsidR="001333B7" w:rsidRDefault="001333B7" w:rsidP="001333B7">
      <w:pPr>
        <w:pStyle w:val="NormalWeb"/>
        <w:spacing w:before="0" w:beforeAutospacing="0" w:after="0" w:afterAutospacing="0"/>
        <w:rPr>
          <w:i/>
        </w:rPr>
      </w:pPr>
      <w:r>
        <w:rPr>
          <w:b/>
          <w:bCs/>
          <w:i/>
        </w:rPr>
        <w:t>Objectives:</w:t>
      </w:r>
      <w:r>
        <w:rPr>
          <w:i/>
        </w:rPr>
        <w:t xml:space="preserve"> </w:t>
      </w:r>
    </w:p>
    <w:p w:rsidR="001333B7" w:rsidRDefault="001333B7" w:rsidP="001333B7">
      <w:pPr>
        <w:ind w:left="180" w:hanging="180"/>
      </w:pPr>
      <w:r>
        <w:t>• To analyze the key obstacles to progress in a current stabilization and reconstruction operation.</w:t>
      </w:r>
    </w:p>
    <w:p w:rsidR="001333B7" w:rsidRDefault="001333B7" w:rsidP="001333B7">
      <w:pPr>
        <w:pStyle w:val="NormalWeb"/>
        <w:spacing w:before="0" w:beforeAutospacing="0" w:after="0" w:afterAutospacing="0"/>
      </w:pPr>
      <w:r>
        <w:t>• To propose specific remedies.</w:t>
      </w:r>
    </w:p>
    <w:p w:rsidR="001333B7" w:rsidRDefault="001333B7" w:rsidP="001333B7">
      <w:pPr>
        <w:rPr>
          <w:b/>
          <w:u w:val="single"/>
        </w:rPr>
      </w:pPr>
    </w:p>
    <w:p w:rsidR="001333B7" w:rsidRDefault="00724A06" w:rsidP="001333B7">
      <w:pPr>
        <w:ind w:left="720" w:hanging="720"/>
        <w:rPr>
          <w:b/>
          <w:i/>
        </w:rPr>
      </w:pPr>
      <w:r>
        <w:rPr>
          <w:b/>
          <w:i/>
        </w:rPr>
        <w:t>Required Reading: TBA</w:t>
      </w:r>
    </w:p>
    <w:p w:rsidR="001333B7" w:rsidRDefault="001333B7" w:rsidP="0085370C">
      <w:pPr>
        <w:ind w:left="720" w:hanging="720"/>
        <w:rPr>
          <w:b/>
          <w:u w:val="single"/>
        </w:rPr>
      </w:pPr>
    </w:p>
    <w:p w:rsidR="0085370C" w:rsidRDefault="0085370C" w:rsidP="0085370C">
      <w:pPr>
        <w:ind w:left="720" w:hanging="720"/>
        <w:rPr>
          <w:b/>
          <w:u w:val="single"/>
        </w:rPr>
      </w:pPr>
      <w:r>
        <w:rPr>
          <w:b/>
          <w:u w:val="single"/>
        </w:rPr>
        <w:t>WEEK 11 (</w:t>
      </w:r>
      <w:r w:rsidR="00C05E40">
        <w:rPr>
          <w:b/>
          <w:u w:val="single"/>
        </w:rPr>
        <w:t xml:space="preserve">April </w:t>
      </w:r>
      <w:r w:rsidR="00C449E8">
        <w:rPr>
          <w:b/>
          <w:u w:val="single"/>
        </w:rPr>
        <w:t>13</w:t>
      </w:r>
      <w:r w:rsidR="00D62123">
        <w:rPr>
          <w:b/>
          <w:u w:val="single"/>
        </w:rPr>
        <w:t>)</w:t>
      </w:r>
      <w:r>
        <w:rPr>
          <w:b/>
          <w:u w:val="single"/>
        </w:rPr>
        <w:t xml:space="preserve">: Student Class Presentations </w:t>
      </w:r>
      <w:r w:rsidR="00444F49">
        <w:rPr>
          <w:b/>
          <w:u w:val="single"/>
        </w:rPr>
        <w:t>7</w:t>
      </w:r>
      <w:r>
        <w:rPr>
          <w:b/>
          <w:u w:val="single"/>
        </w:rPr>
        <w:t xml:space="preserve"> through </w:t>
      </w:r>
      <w:r w:rsidR="00444F49">
        <w:rPr>
          <w:b/>
          <w:u w:val="single"/>
        </w:rPr>
        <w:t>13</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rPr>
          <w:i/>
        </w:rPr>
      </w:pPr>
      <w:r>
        <w:rPr>
          <w:b/>
          <w:bCs/>
          <w:i/>
        </w:rPr>
        <w:t>Objectives:</w:t>
      </w:r>
      <w:r>
        <w:rPr>
          <w:i/>
        </w:rPr>
        <w:t xml:space="preserve"> </w:t>
      </w:r>
    </w:p>
    <w:p w:rsidR="0085370C" w:rsidRDefault="0085370C" w:rsidP="0085370C">
      <w:pPr>
        <w:ind w:left="180" w:hanging="180"/>
      </w:pPr>
      <w:r>
        <w:t>• To analyze the key obstacles to progress in a current stabilization and reconstruction operation.</w:t>
      </w:r>
    </w:p>
    <w:p w:rsidR="0085370C" w:rsidRDefault="0085370C" w:rsidP="0085370C">
      <w:pPr>
        <w:pStyle w:val="NormalWeb"/>
        <w:spacing w:before="0" w:beforeAutospacing="0" w:after="0" w:afterAutospacing="0"/>
      </w:pPr>
      <w:r>
        <w:t>• To propose specific remedies.</w:t>
      </w:r>
    </w:p>
    <w:p w:rsidR="0085370C" w:rsidRDefault="0085370C" w:rsidP="0085370C">
      <w:pPr>
        <w:rPr>
          <w:b/>
          <w:u w:val="single"/>
        </w:rPr>
      </w:pPr>
    </w:p>
    <w:p w:rsidR="0085370C" w:rsidRDefault="0085370C" w:rsidP="0085370C">
      <w:pPr>
        <w:ind w:left="720" w:hanging="720"/>
        <w:rPr>
          <w:b/>
          <w:i/>
        </w:rPr>
      </w:pPr>
      <w:r>
        <w:rPr>
          <w:b/>
          <w:i/>
        </w:rPr>
        <w:t xml:space="preserve">Required Reading: </w:t>
      </w:r>
      <w:r w:rsidR="00724A06">
        <w:rPr>
          <w:b/>
          <w:i/>
        </w:rPr>
        <w:t>TBA</w:t>
      </w:r>
    </w:p>
    <w:p w:rsidR="0085370C" w:rsidRDefault="0085370C" w:rsidP="0085370C">
      <w:pPr>
        <w:ind w:left="720" w:hanging="720"/>
        <w:rPr>
          <w:bCs/>
          <w:u w:val="single"/>
        </w:rPr>
      </w:pPr>
    </w:p>
    <w:p w:rsidR="0085370C" w:rsidRDefault="00CA40E5" w:rsidP="0085370C">
      <w:pPr>
        <w:ind w:left="720" w:hanging="720"/>
        <w:rPr>
          <w:b/>
          <w:u w:val="single"/>
        </w:rPr>
      </w:pPr>
      <w:r>
        <w:rPr>
          <w:b/>
          <w:u w:val="single"/>
        </w:rPr>
        <w:t>WEEK 12 (</w:t>
      </w:r>
      <w:r w:rsidR="00C449E8">
        <w:rPr>
          <w:b/>
          <w:u w:val="single"/>
        </w:rPr>
        <w:t>April 20</w:t>
      </w:r>
      <w:r w:rsidR="0085370C">
        <w:rPr>
          <w:b/>
          <w:u w:val="single"/>
        </w:rPr>
        <w:t xml:space="preserve">): Student Class Presentations </w:t>
      </w:r>
      <w:r w:rsidR="00444F49">
        <w:rPr>
          <w:b/>
          <w:u w:val="single"/>
        </w:rPr>
        <w:t>13 through 18</w:t>
      </w:r>
    </w:p>
    <w:p w:rsidR="0085370C" w:rsidRDefault="0085370C" w:rsidP="0085370C">
      <w:pPr>
        <w:pStyle w:val="NormalWeb"/>
        <w:spacing w:before="0" w:beforeAutospacing="0" w:after="0" w:afterAutospacing="0"/>
        <w:rPr>
          <w:b/>
          <w:bCs/>
        </w:rPr>
      </w:pPr>
    </w:p>
    <w:p w:rsidR="0085370C" w:rsidRDefault="0085370C" w:rsidP="0085370C">
      <w:pPr>
        <w:pStyle w:val="NormalWeb"/>
        <w:spacing w:before="0" w:beforeAutospacing="0" w:after="0" w:afterAutospacing="0"/>
        <w:rPr>
          <w:i/>
        </w:rPr>
      </w:pPr>
      <w:r>
        <w:rPr>
          <w:b/>
          <w:bCs/>
          <w:i/>
        </w:rPr>
        <w:t>Objectives:</w:t>
      </w:r>
      <w:r>
        <w:rPr>
          <w:i/>
        </w:rPr>
        <w:t xml:space="preserve"> </w:t>
      </w:r>
    </w:p>
    <w:p w:rsidR="0085370C" w:rsidRDefault="0085370C" w:rsidP="0085370C">
      <w:pPr>
        <w:ind w:left="180" w:hanging="180"/>
      </w:pPr>
      <w:r>
        <w:t>• To analyze the key obstacles to progress in a current stabilization and reconstruction operation.</w:t>
      </w:r>
    </w:p>
    <w:p w:rsidR="0085370C" w:rsidRDefault="0085370C" w:rsidP="0085370C">
      <w:pPr>
        <w:pStyle w:val="NormalWeb"/>
        <w:spacing w:before="0" w:beforeAutospacing="0" w:after="0" w:afterAutospacing="0"/>
      </w:pPr>
      <w:r>
        <w:t>• To propose specific remedies.</w:t>
      </w:r>
    </w:p>
    <w:p w:rsidR="0085370C" w:rsidRDefault="0085370C" w:rsidP="0085370C">
      <w:pPr>
        <w:pStyle w:val="NormalWeb"/>
        <w:spacing w:before="0" w:beforeAutospacing="0" w:after="0" w:afterAutospacing="0"/>
      </w:pPr>
    </w:p>
    <w:p w:rsidR="0085370C" w:rsidRDefault="0085370C" w:rsidP="0085370C">
      <w:pPr>
        <w:ind w:left="720" w:hanging="720"/>
        <w:rPr>
          <w:b/>
          <w:i/>
        </w:rPr>
      </w:pPr>
      <w:r>
        <w:rPr>
          <w:b/>
          <w:i/>
        </w:rPr>
        <w:t xml:space="preserve">Required Reading: </w:t>
      </w:r>
      <w:r w:rsidR="00E540F3">
        <w:rPr>
          <w:b/>
          <w:i/>
        </w:rPr>
        <w:t>TBA</w:t>
      </w:r>
    </w:p>
    <w:p w:rsidR="006177FE" w:rsidRDefault="006177FE" w:rsidP="00C05E40">
      <w:pPr>
        <w:rPr>
          <w:b/>
          <w:u w:val="single"/>
        </w:rPr>
      </w:pPr>
    </w:p>
    <w:p w:rsidR="0085370C" w:rsidRDefault="00444F49" w:rsidP="0085370C">
      <w:pPr>
        <w:ind w:left="720" w:hanging="720"/>
        <w:rPr>
          <w:b/>
          <w:u w:val="single"/>
        </w:rPr>
      </w:pPr>
      <w:r>
        <w:rPr>
          <w:b/>
          <w:u w:val="single"/>
        </w:rPr>
        <w:t>WEEK 13</w:t>
      </w:r>
      <w:r w:rsidR="00D62123">
        <w:rPr>
          <w:b/>
          <w:u w:val="single"/>
        </w:rPr>
        <w:t xml:space="preserve"> (</w:t>
      </w:r>
      <w:r w:rsidR="00487BAF">
        <w:rPr>
          <w:b/>
          <w:u w:val="single"/>
        </w:rPr>
        <w:t>April 2</w:t>
      </w:r>
      <w:r w:rsidR="00C449E8">
        <w:rPr>
          <w:b/>
          <w:u w:val="single"/>
        </w:rPr>
        <w:t>7</w:t>
      </w:r>
      <w:r w:rsidR="0085370C">
        <w:rPr>
          <w:b/>
          <w:u w:val="single"/>
        </w:rPr>
        <w:t xml:space="preserve">): </w:t>
      </w:r>
      <w:r w:rsidR="001333B7">
        <w:rPr>
          <w:b/>
          <w:u w:val="single"/>
        </w:rPr>
        <w:t>Course Wrap-Up</w:t>
      </w:r>
      <w:r w:rsidR="0085370C">
        <w:rPr>
          <w:b/>
          <w:u w:val="single"/>
        </w:rPr>
        <w:t xml:space="preserve"> </w:t>
      </w:r>
    </w:p>
    <w:p w:rsidR="0085370C" w:rsidRDefault="0085370C" w:rsidP="0085370C">
      <w:pPr>
        <w:pStyle w:val="NormalWeb"/>
        <w:spacing w:before="0" w:beforeAutospacing="0" w:after="0" w:afterAutospacing="0"/>
        <w:rPr>
          <w:b/>
          <w:bCs/>
          <w:lang w:val="en-GB"/>
        </w:rPr>
      </w:pPr>
    </w:p>
    <w:p w:rsidR="00AA3252" w:rsidRDefault="00304513" w:rsidP="0085370C">
      <w:pPr>
        <w:pStyle w:val="NormalWeb"/>
        <w:spacing w:before="0" w:beforeAutospacing="0" w:after="0" w:afterAutospacing="0"/>
        <w:rPr>
          <w:lang w:val="en-GB"/>
        </w:rPr>
      </w:pPr>
      <w:r>
        <w:rPr>
          <w:lang w:val="en-GB"/>
        </w:rPr>
        <w:t>This le</w:t>
      </w:r>
      <w:r w:rsidR="00AA3252">
        <w:rPr>
          <w:lang w:val="en-GB"/>
        </w:rPr>
        <w:t>sson will</w:t>
      </w:r>
      <w:r>
        <w:rPr>
          <w:lang w:val="en-GB"/>
        </w:rPr>
        <w:t xml:space="preserve"> </w:t>
      </w:r>
      <w:r w:rsidR="00AA3252">
        <w:rPr>
          <w:lang w:val="en-GB"/>
        </w:rPr>
        <w:t xml:space="preserve">wrap up and </w:t>
      </w:r>
      <w:r>
        <w:rPr>
          <w:lang w:val="en-GB"/>
        </w:rPr>
        <w:t>provide</w:t>
      </w:r>
      <w:r w:rsidR="001333B7">
        <w:rPr>
          <w:lang w:val="en-GB"/>
        </w:rPr>
        <w:t xml:space="preserve"> </w:t>
      </w:r>
      <w:r w:rsidR="0085370C">
        <w:rPr>
          <w:lang w:val="en-GB"/>
        </w:rPr>
        <w:t>an overview of the main learning points of the seminar</w:t>
      </w:r>
      <w:r w:rsidR="00AA3252">
        <w:rPr>
          <w:lang w:val="en-GB"/>
        </w:rPr>
        <w:t>.</w:t>
      </w:r>
    </w:p>
    <w:p w:rsidR="00AA3252" w:rsidRDefault="00AA3252" w:rsidP="0085370C">
      <w:pPr>
        <w:pStyle w:val="NormalWeb"/>
        <w:spacing w:before="0" w:beforeAutospacing="0" w:after="0" w:afterAutospacing="0"/>
        <w:rPr>
          <w:lang w:val="en-GB"/>
        </w:rPr>
      </w:pPr>
    </w:p>
    <w:p w:rsidR="0085370C" w:rsidRDefault="00AA3252" w:rsidP="0085370C">
      <w:pPr>
        <w:pStyle w:val="NormalWeb"/>
        <w:spacing w:before="0" w:beforeAutospacing="0" w:after="0" w:afterAutospacing="0"/>
        <w:rPr>
          <w:i/>
        </w:rPr>
      </w:pPr>
      <w:proofErr w:type="spellStart"/>
      <w:r w:rsidRPr="00AA3252">
        <w:rPr>
          <w:b/>
          <w:i/>
          <w:lang w:val="en-GB"/>
        </w:rPr>
        <w:t>Obj</w:t>
      </w:r>
      <w:r w:rsidR="0085370C">
        <w:rPr>
          <w:b/>
          <w:bCs/>
          <w:i/>
        </w:rPr>
        <w:t>ectives</w:t>
      </w:r>
      <w:proofErr w:type="spellEnd"/>
      <w:r w:rsidR="0085370C">
        <w:rPr>
          <w:b/>
          <w:bCs/>
          <w:i/>
        </w:rPr>
        <w:t>:</w:t>
      </w:r>
      <w:r w:rsidR="0085370C">
        <w:rPr>
          <w:i/>
        </w:rPr>
        <w:t xml:space="preserve"> </w:t>
      </w:r>
    </w:p>
    <w:p w:rsidR="0085370C" w:rsidRDefault="0085370C" w:rsidP="0085370C">
      <w:pPr>
        <w:ind w:left="180" w:hanging="180"/>
      </w:pPr>
      <w:r>
        <w:t xml:space="preserve">• </w:t>
      </w:r>
      <w:r w:rsidR="00D22688">
        <w:t>To review what we learned.</w:t>
      </w:r>
    </w:p>
    <w:p w:rsidR="0085370C" w:rsidRDefault="0085370C" w:rsidP="0085370C">
      <w:pPr>
        <w:pStyle w:val="NormalWeb"/>
        <w:spacing w:before="0" w:beforeAutospacing="0" w:after="0" w:afterAutospacing="0"/>
      </w:pPr>
      <w:r>
        <w:t xml:space="preserve">• To </w:t>
      </w:r>
      <w:r w:rsidR="00D22688">
        <w:t>consider unsolved problems and new perspectives on post-war reconstruction.</w:t>
      </w:r>
    </w:p>
    <w:p w:rsidR="0085370C" w:rsidRDefault="0085370C" w:rsidP="0085370C">
      <w:pPr>
        <w:ind w:left="720" w:hanging="720"/>
        <w:rPr>
          <w:b/>
          <w:u w:val="single"/>
        </w:rPr>
      </w:pPr>
    </w:p>
    <w:p w:rsidR="0085370C" w:rsidRDefault="0085370C" w:rsidP="0085370C">
      <w:pPr>
        <w:ind w:left="720" w:hanging="720"/>
        <w:rPr>
          <w:b/>
          <w:i/>
        </w:rPr>
      </w:pPr>
      <w:r>
        <w:rPr>
          <w:b/>
          <w:i/>
        </w:rPr>
        <w:t xml:space="preserve">Required </w:t>
      </w:r>
      <w:r w:rsidR="009A34A0">
        <w:rPr>
          <w:b/>
          <w:i/>
        </w:rPr>
        <w:t>R</w:t>
      </w:r>
      <w:r>
        <w:rPr>
          <w:b/>
          <w:i/>
        </w:rPr>
        <w:t xml:space="preserve">eading: </w:t>
      </w:r>
    </w:p>
    <w:p w:rsidR="009E0229" w:rsidRDefault="009E0229" w:rsidP="00556697">
      <w:pPr>
        <w:ind w:left="720" w:hanging="720"/>
      </w:pPr>
      <w:r>
        <w:t xml:space="preserve">James Dobbins, “Guidelines for Nation Builders,” Strategic Studies Quarterly (fall 2010), pp. 15-42 at </w:t>
      </w:r>
      <w:hyperlink r:id="rId63" w:history="1">
        <w:r w:rsidRPr="001D31FF">
          <w:rPr>
            <w:rStyle w:val="Hyperlink"/>
          </w:rPr>
          <w:t>http://www.au.af.mil/au/ssq/fall10.asp</w:t>
        </w:r>
      </w:hyperlink>
      <w:r>
        <w:t xml:space="preserve"> </w:t>
      </w:r>
    </w:p>
    <w:p w:rsidR="00F46FF7" w:rsidRDefault="00F46FF7" w:rsidP="00556697">
      <w:pPr>
        <w:ind w:left="720" w:hanging="720"/>
      </w:pPr>
    </w:p>
    <w:p w:rsidR="00F46FF7" w:rsidRPr="00F46FF7" w:rsidRDefault="00F46FF7" w:rsidP="00556697">
      <w:pPr>
        <w:ind w:left="720" w:hanging="720"/>
      </w:pPr>
      <w:r>
        <w:t xml:space="preserve">James Dobbins, Laurel Miller, </w:t>
      </w:r>
      <w:proofErr w:type="gramStart"/>
      <w:r>
        <w:t>et</w:t>
      </w:r>
      <w:proofErr w:type="gramEnd"/>
      <w:r>
        <w:t xml:space="preserve">. al., </w:t>
      </w:r>
      <w:r>
        <w:rPr>
          <w:i/>
        </w:rPr>
        <w:t xml:space="preserve">Overcoming Obstacles to Peace </w:t>
      </w:r>
      <w:r>
        <w:t xml:space="preserve">(RAND, 2013), pp. </w:t>
      </w:r>
      <w:r w:rsidR="00096CC6">
        <w:t>2</w:t>
      </w:r>
      <w:r w:rsidR="001973B1">
        <w:t>05</w:t>
      </w:r>
      <w:r w:rsidR="00096CC6">
        <w:t xml:space="preserve">-45 at </w:t>
      </w:r>
      <w:hyperlink r:id="rId64" w:history="1">
        <w:r w:rsidR="00096CC6" w:rsidRPr="00255E2F">
          <w:rPr>
            <w:rStyle w:val="Hyperlink"/>
          </w:rPr>
          <w:t>http://www.rand.org/pubs/research_reports/RR167.html</w:t>
        </w:r>
      </w:hyperlink>
      <w:r w:rsidR="00096CC6">
        <w:t xml:space="preserve"> </w:t>
      </w:r>
    </w:p>
    <w:p w:rsidR="009A6713" w:rsidRPr="009E0229" w:rsidRDefault="009A6713" w:rsidP="00556697">
      <w:pPr>
        <w:ind w:left="720" w:hanging="720"/>
      </w:pPr>
    </w:p>
    <w:p w:rsidR="00A57691" w:rsidRDefault="00A57691" w:rsidP="00A57691">
      <w:pPr>
        <w:pStyle w:val="Header"/>
      </w:pPr>
      <w:proofErr w:type="gramStart"/>
      <w:r>
        <w:t>Jeremiah Pam, “The Paradox of Complexity,” Christopher M.</w:t>
      </w:r>
      <w:proofErr w:type="gramEnd"/>
    </w:p>
    <w:p w:rsidR="00A57691" w:rsidRDefault="00A57691" w:rsidP="00A57691">
      <w:pPr>
        <w:pStyle w:val="Header"/>
        <w:ind w:left="720"/>
        <w:rPr>
          <w:u w:val="single"/>
        </w:rPr>
      </w:pPr>
      <w:proofErr w:type="spellStart"/>
      <w:r>
        <w:t>Schnaubelt</w:t>
      </w:r>
      <w:proofErr w:type="spellEnd"/>
      <w:r>
        <w:t xml:space="preserve">, ed., </w:t>
      </w:r>
      <w:r>
        <w:rPr>
          <w:u w:val="single"/>
        </w:rPr>
        <w:t>Complex Operations: NATO at War and on the Margins of War</w:t>
      </w:r>
    </w:p>
    <w:p w:rsidR="0067543F" w:rsidRDefault="00A57691" w:rsidP="00A57691">
      <w:pPr>
        <w:pStyle w:val="Header"/>
        <w:ind w:left="720"/>
      </w:pPr>
      <w:proofErr w:type="gramStart"/>
      <w:r>
        <w:t xml:space="preserve">NATO </w:t>
      </w:r>
      <w:proofErr w:type="spellStart"/>
      <w:r>
        <w:t>Defense</w:t>
      </w:r>
      <w:proofErr w:type="spellEnd"/>
      <w:r>
        <w:t xml:space="preserve"> College Forum Paper n 14 (2010) at </w:t>
      </w:r>
      <w:hyperlink r:id="rId65" w:history="1">
        <w:r>
          <w:rPr>
            <w:rStyle w:val="Hyperlink"/>
          </w:rPr>
          <w:t>http://www.ndc.nato.int/research/series.php?icode=2</w:t>
        </w:r>
      </w:hyperlink>
      <w:r>
        <w:t>.</w:t>
      </w:r>
      <w:proofErr w:type="gramEnd"/>
      <w:r>
        <w:t xml:space="preserve"> </w:t>
      </w:r>
    </w:p>
    <w:p w:rsidR="009A6713" w:rsidRDefault="009A6713" w:rsidP="009A6713">
      <w:pPr>
        <w:pStyle w:val="Header"/>
      </w:pPr>
    </w:p>
    <w:p w:rsidR="009A6713" w:rsidRDefault="009A6713" w:rsidP="009A6713">
      <w:pPr>
        <w:ind w:left="720" w:hanging="720"/>
        <w:rPr>
          <w:bCs/>
          <w:lang w:val="en-US"/>
        </w:rPr>
      </w:pPr>
      <w:r>
        <w:rPr>
          <w:bCs/>
          <w:lang w:val="en-US"/>
        </w:rPr>
        <w:t xml:space="preserve">William J. Durch, “Are We Learning Yet?  </w:t>
      </w:r>
      <w:proofErr w:type="gramStart"/>
      <w:r>
        <w:rPr>
          <w:bCs/>
          <w:lang w:val="en-US"/>
        </w:rPr>
        <w:t xml:space="preserve">The Long Road to Applying Best Practices,” in William J. Durch, ed., </w:t>
      </w:r>
      <w:r w:rsidRPr="00CC2AB6">
        <w:rPr>
          <w:bCs/>
          <w:i/>
          <w:lang w:val="en-US"/>
        </w:rPr>
        <w:t>Twenty-First Century Peace Operations</w:t>
      </w:r>
      <w:r>
        <w:rPr>
          <w:bCs/>
          <w:lang w:val="en-US"/>
        </w:rPr>
        <w:t>.</w:t>
      </w:r>
      <w:proofErr w:type="gramEnd"/>
      <w:r>
        <w:rPr>
          <w:bCs/>
          <w:lang w:val="en-US"/>
        </w:rPr>
        <w:t xml:space="preserve">  Washington, DC:  United States Institute of Peace, 2006, pp. 573-607.</w:t>
      </w:r>
    </w:p>
    <w:p w:rsidR="009A6713" w:rsidRPr="00CF6DD1" w:rsidRDefault="009A6713" w:rsidP="009A6713">
      <w:pPr>
        <w:pStyle w:val="Header"/>
      </w:pPr>
    </w:p>
    <w:p w:rsidR="00D17D7D" w:rsidRPr="00CF6DD1" w:rsidRDefault="00D17D7D">
      <w:pPr>
        <w:pStyle w:val="Header"/>
        <w:ind w:left="720"/>
      </w:pPr>
    </w:p>
    <w:sectPr w:rsidR="00D17D7D" w:rsidRPr="00CF6DD1" w:rsidSect="005E78F7">
      <w:headerReference w:type="default" r:id="rId66"/>
      <w:footerReference w:type="even" r:id="rId67"/>
      <w:footerReference w:type="default" r:id="rId68"/>
      <w:footerReference w:type="first" r:id="rId6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47" w:rsidRDefault="003C4F47">
      <w:r>
        <w:separator/>
      </w:r>
    </w:p>
  </w:endnote>
  <w:endnote w:type="continuationSeparator" w:id="0">
    <w:p w:rsidR="003C4F47" w:rsidRDefault="003C4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46" w:rsidRPr="001A0F13" w:rsidRDefault="00663946" w:rsidP="001A0F13">
    <w:pPr>
      <w:pStyle w:val="Footer"/>
    </w:pPr>
    <w:r>
      <w:rPr>
        <w:noProof/>
      </w:rPr>
      <w:t>{00016182 v2}</w:t>
    </w:r>
    <w:r w:rsidRPr="001A0F13">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46" w:rsidRPr="001A0F13" w:rsidRDefault="00663946" w:rsidP="001A0F13">
    <w:pPr>
      <w:pStyle w:val="Footer"/>
    </w:pPr>
    <w:r w:rsidRPr="001A0F1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46" w:rsidRPr="001A0F13" w:rsidRDefault="00663946" w:rsidP="001A0F13">
    <w:pPr>
      <w:pStyle w:val="Footer"/>
    </w:pPr>
    <w:r>
      <w:rPr>
        <w:noProof/>
      </w:rPr>
      <w:t>{00016182 v2}</w:t>
    </w:r>
    <w:r w:rsidRPr="001A0F1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47" w:rsidRDefault="003C4F47">
      <w:r>
        <w:separator/>
      </w:r>
    </w:p>
  </w:footnote>
  <w:footnote w:type="continuationSeparator" w:id="0">
    <w:p w:rsidR="003C4F47" w:rsidRDefault="003C4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46" w:rsidRDefault="00663946">
    <w:pPr>
      <w:pStyle w:val="Header"/>
    </w:pPr>
    <w:r w:rsidRPr="0046441B">
      <w:rPr>
        <w:sz w:val="20"/>
        <w:szCs w:val="20"/>
      </w:rPr>
      <w:tab/>
    </w:r>
    <w:r w:rsidRPr="0046441B">
      <w:rPr>
        <w:sz w:val="20"/>
        <w:szCs w:val="20"/>
      </w:rPr>
      <w:tab/>
    </w:r>
    <w:r w:rsidR="00B81CF4">
      <w:rPr>
        <w:sz w:val="20"/>
        <w:szCs w:val="20"/>
      </w:rPr>
      <w:t>Spring,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838"/>
    <w:multiLevelType w:val="hybridMultilevel"/>
    <w:tmpl w:val="F9A85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A4C19"/>
    <w:multiLevelType w:val="hybridMultilevel"/>
    <w:tmpl w:val="26BA19B4"/>
    <w:lvl w:ilvl="0" w:tplc="653E5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77958BF"/>
    <w:multiLevelType w:val="hybridMultilevel"/>
    <w:tmpl w:val="A4A6FA0C"/>
    <w:lvl w:ilvl="0" w:tplc="A81011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92E"/>
    <w:multiLevelType w:val="hybridMultilevel"/>
    <w:tmpl w:val="9A4A71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EF3900"/>
    <w:multiLevelType w:val="hybridMultilevel"/>
    <w:tmpl w:val="CCB02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159C7"/>
    <w:multiLevelType w:val="hybridMultilevel"/>
    <w:tmpl w:val="F9DA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BC0807"/>
    <w:multiLevelType w:val="hybridMultilevel"/>
    <w:tmpl w:val="635E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70FE"/>
    <w:multiLevelType w:val="hybridMultilevel"/>
    <w:tmpl w:val="09D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502B8"/>
    <w:multiLevelType w:val="hybridMultilevel"/>
    <w:tmpl w:val="65A8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44B4C"/>
    <w:multiLevelType w:val="hybridMultilevel"/>
    <w:tmpl w:val="B7FE1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2816AC"/>
    <w:multiLevelType w:val="hybridMultilevel"/>
    <w:tmpl w:val="1590A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2852B1"/>
    <w:multiLevelType w:val="hybridMultilevel"/>
    <w:tmpl w:val="A4F84C98"/>
    <w:lvl w:ilvl="0" w:tplc="2D28B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883DE5"/>
    <w:multiLevelType w:val="hybridMultilevel"/>
    <w:tmpl w:val="5D0AB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9A02CF"/>
    <w:multiLevelType w:val="hybridMultilevel"/>
    <w:tmpl w:val="F78C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3F45FE"/>
    <w:multiLevelType w:val="hybridMultilevel"/>
    <w:tmpl w:val="B38A4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1D7285"/>
    <w:multiLevelType w:val="hybridMultilevel"/>
    <w:tmpl w:val="380C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B36AF"/>
    <w:multiLevelType w:val="hybridMultilevel"/>
    <w:tmpl w:val="2C6EE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A080E"/>
    <w:multiLevelType w:val="hybridMultilevel"/>
    <w:tmpl w:val="8070DF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81746E"/>
    <w:multiLevelType w:val="hybridMultilevel"/>
    <w:tmpl w:val="C8DC3A46"/>
    <w:lvl w:ilvl="0" w:tplc="CA6AE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31807"/>
    <w:multiLevelType w:val="hybridMultilevel"/>
    <w:tmpl w:val="17DCC83A"/>
    <w:lvl w:ilvl="0" w:tplc="A81011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951A0"/>
    <w:multiLevelType w:val="hybridMultilevel"/>
    <w:tmpl w:val="35F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A663E"/>
    <w:multiLevelType w:val="hybridMultilevel"/>
    <w:tmpl w:val="CEF4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121F4"/>
    <w:multiLevelType w:val="hybridMultilevel"/>
    <w:tmpl w:val="A34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E4DBE"/>
    <w:multiLevelType w:val="hybridMultilevel"/>
    <w:tmpl w:val="0270E44E"/>
    <w:lvl w:ilvl="0" w:tplc="1498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F067CF"/>
    <w:multiLevelType w:val="hybridMultilevel"/>
    <w:tmpl w:val="84A8B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906F44"/>
    <w:multiLevelType w:val="hybridMultilevel"/>
    <w:tmpl w:val="9408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A8394C"/>
    <w:multiLevelType w:val="hybridMultilevel"/>
    <w:tmpl w:val="56CC5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440146"/>
    <w:multiLevelType w:val="hybridMultilevel"/>
    <w:tmpl w:val="3EBE9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05864"/>
    <w:multiLevelType w:val="hybridMultilevel"/>
    <w:tmpl w:val="DF3CB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4F611B"/>
    <w:multiLevelType w:val="hybridMultilevel"/>
    <w:tmpl w:val="32F8DE54"/>
    <w:lvl w:ilvl="0" w:tplc="E9422E58">
      <w:start w:val="1"/>
      <w:numFmt w:val="decimal"/>
      <w:lvlText w:val="%1."/>
      <w:lvlJc w:val="left"/>
      <w:pPr>
        <w:tabs>
          <w:tab w:val="num" w:pos="1620"/>
        </w:tabs>
        <w:ind w:left="162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F882792"/>
    <w:multiLevelType w:val="hybridMultilevel"/>
    <w:tmpl w:val="9EB86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F76014"/>
    <w:multiLevelType w:val="hybridMultilevel"/>
    <w:tmpl w:val="10F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04DD1"/>
    <w:multiLevelType w:val="hybridMultilevel"/>
    <w:tmpl w:val="07E08FEA"/>
    <w:lvl w:ilvl="0" w:tplc="653E5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67A02C8A"/>
    <w:multiLevelType w:val="hybridMultilevel"/>
    <w:tmpl w:val="9D9C1104"/>
    <w:lvl w:ilvl="0" w:tplc="347CE4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7CE08A4"/>
    <w:multiLevelType w:val="hybridMultilevel"/>
    <w:tmpl w:val="5998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FF60CC"/>
    <w:multiLevelType w:val="hybridMultilevel"/>
    <w:tmpl w:val="6C64A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7D22C7"/>
    <w:multiLevelType w:val="hybridMultilevel"/>
    <w:tmpl w:val="857EA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845F8B"/>
    <w:multiLevelType w:val="hybridMultilevel"/>
    <w:tmpl w:val="3A1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F258C"/>
    <w:multiLevelType w:val="hybridMultilevel"/>
    <w:tmpl w:val="379A8CA2"/>
    <w:lvl w:ilvl="0" w:tplc="653E5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66953"/>
    <w:multiLevelType w:val="hybridMultilevel"/>
    <w:tmpl w:val="A8E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20A3B"/>
    <w:multiLevelType w:val="hybridMultilevel"/>
    <w:tmpl w:val="3D1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
  </w:num>
  <w:num w:numId="4">
    <w:abstractNumId w:val="24"/>
  </w:num>
  <w:num w:numId="5">
    <w:abstractNumId w:val="22"/>
  </w:num>
  <w:num w:numId="6">
    <w:abstractNumId w:val="18"/>
  </w:num>
  <w:num w:numId="7">
    <w:abstractNumId w:val="25"/>
  </w:num>
  <w:num w:numId="8">
    <w:abstractNumId w:val="35"/>
  </w:num>
  <w:num w:numId="9">
    <w:abstractNumId w:val="36"/>
  </w:num>
  <w:num w:numId="10">
    <w:abstractNumId w:val="28"/>
  </w:num>
  <w:num w:numId="11">
    <w:abstractNumId w:val="26"/>
  </w:num>
  <w:num w:numId="12">
    <w:abstractNumId w:val="16"/>
  </w:num>
  <w:num w:numId="13">
    <w:abstractNumId w:val="30"/>
  </w:num>
  <w:num w:numId="14">
    <w:abstractNumId w:val="38"/>
  </w:num>
  <w:num w:numId="15">
    <w:abstractNumId w:val="1"/>
  </w:num>
  <w:num w:numId="16">
    <w:abstractNumId w:val="32"/>
  </w:num>
  <w:num w:numId="17">
    <w:abstractNumId w:val="39"/>
  </w:num>
  <w:num w:numId="18">
    <w:abstractNumId w:val="14"/>
  </w:num>
  <w:num w:numId="19">
    <w:abstractNumId w:val="6"/>
  </w:num>
  <w:num w:numId="20">
    <w:abstractNumId w:val="37"/>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19"/>
  </w:num>
  <w:num w:numId="25">
    <w:abstractNumId w:val="2"/>
  </w:num>
  <w:num w:numId="26">
    <w:abstractNumId w:val="15"/>
  </w:num>
  <w:num w:numId="27">
    <w:abstractNumId w:val="17"/>
  </w:num>
  <w:num w:numId="28">
    <w:abstractNumId w:val="13"/>
  </w:num>
  <w:num w:numId="29">
    <w:abstractNumId w:val="9"/>
  </w:num>
  <w:num w:numId="30">
    <w:abstractNumId w:val="7"/>
  </w:num>
  <w:num w:numId="31">
    <w:abstractNumId w:val="20"/>
  </w:num>
  <w:num w:numId="32">
    <w:abstractNumId w:val="27"/>
  </w:num>
  <w:num w:numId="33">
    <w:abstractNumId w:val="5"/>
  </w:num>
  <w:num w:numId="34">
    <w:abstractNumId w:val="8"/>
  </w:num>
  <w:num w:numId="35">
    <w:abstractNumId w:val="23"/>
  </w:num>
  <w:num w:numId="36">
    <w:abstractNumId w:val="11"/>
  </w:num>
  <w:num w:numId="37">
    <w:abstractNumId w:val="0"/>
  </w:num>
  <w:num w:numId="38">
    <w:abstractNumId w:val="4"/>
  </w:num>
  <w:num w:numId="39">
    <w:abstractNumId w:val="21"/>
  </w:num>
  <w:num w:numId="40">
    <w:abstractNumId w:val="40"/>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29B7"/>
    <w:rsid w:val="000033C0"/>
    <w:rsid w:val="0000509A"/>
    <w:rsid w:val="00013125"/>
    <w:rsid w:val="00013DB8"/>
    <w:rsid w:val="00014781"/>
    <w:rsid w:val="000152AE"/>
    <w:rsid w:val="00017C37"/>
    <w:rsid w:val="000313D5"/>
    <w:rsid w:val="00046CC2"/>
    <w:rsid w:val="00047C14"/>
    <w:rsid w:val="00057A50"/>
    <w:rsid w:val="0006276E"/>
    <w:rsid w:val="00063D95"/>
    <w:rsid w:val="000651EA"/>
    <w:rsid w:val="000743C2"/>
    <w:rsid w:val="00081118"/>
    <w:rsid w:val="0008451D"/>
    <w:rsid w:val="000903FF"/>
    <w:rsid w:val="00090D45"/>
    <w:rsid w:val="0009108E"/>
    <w:rsid w:val="00091AB9"/>
    <w:rsid w:val="0009304D"/>
    <w:rsid w:val="000960A1"/>
    <w:rsid w:val="00096CC6"/>
    <w:rsid w:val="000A17F7"/>
    <w:rsid w:val="000A1E47"/>
    <w:rsid w:val="000A2B3B"/>
    <w:rsid w:val="000B4D3A"/>
    <w:rsid w:val="000B6128"/>
    <w:rsid w:val="000B6DAD"/>
    <w:rsid w:val="000D4D7A"/>
    <w:rsid w:val="000E7B9C"/>
    <w:rsid w:val="000F1C48"/>
    <w:rsid w:val="00100109"/>
    <w:rsid w:val="001079B8"/>
    <w:rsid w:val="00113017"/>
    <w:rsid w:val="0011350B"/>
    <w:rsid w:val="00114096"/>
    <w:rsid w:val="00116717"/>
    <w:rsid w:val="00116C13"/>
    <w:rsid w:val="00123C03"/>
    <w:rsid w:val="001270A4"/>
    <w:rsid w:val="00132E00"/>
    <w:rsid w:val="001333B7"/>
    <w:rsid w:val="00141248"/>
    <w:rsid w:val="0014424F"/>
    <w:rsid w:val="001466A6"/>
    <w:rsid w:val="0016069A"/>
    <w:rsid w:val="00163D02"/>
    <w:rsid w:val="001652BF"/>
    <w:rsid w:val="001710A9"/>
    <w:rsid w:val="00172034"/>
    <w:rsid w:val="00175642"/>
    <w:rsid w:val="00175717"/>
    <w:rsid w:val="00181144"/>
    <w:rsid w:val="00187168"/>
    <w:rsid w:val="0019273E"/>
    <w:rsid w:val="00192F21"/>
    <w:rsid w:val="00194304"/>
    <w:rsid w:val="001973B1"/>
    <w:rsid w:val="001A0F13"/>
    <w:rsid w:val="001A12A4"/>
    <w:rsid w:val="001A20D8"/>
    <w:rsid w:val="001A4A48"/>
    <w:rsid w:val="001B6D0F"/>
    <w:rsid w:val="001B74A1"/>
    <w:rsid w:val="001C079B"/>
    <w:rsid w:val="001D28E2"/>
    <w:rsid w:val="001E5DF7"/>
    <w:rsid w:val="001F208E"/>
    <w:rsid w:val="001F3D01"/>
    <w:rsid w:val="001F67DD"/>
    <w:rsid w:val="002044C3"/>
    <w:rsid w:val="0021056C"/>
    <w:rsid w:val="00212EAE"/>
    <w:rsid w:val="00213F71"/>
    <w:rsid w:val="002229ED"/>
    <w:rsid w:val="00231954"/>
    <w:rsid w:val="00241557"/>
    <w:rsid w:val="00244482"/>
    <w:rsid w:val="00255B46"/>
    <w:rsid w:val="00273326"/>
    <w:rsid w:val="00276496"/>
    <w:rsid w:val="00277D83"/>
    <w:rsid w:val="00282267"/>
    <w:rsid w:val="00284108"/>
    <w:rsid w:val="002841A8"/>
    <w:rsid w:val="00293B59"/>
    <w:rsid w:val="002A31D7"/>
    <w:rsid w:val="002A541E"/>
    <w:rsid w:val="002C749D"/>
    <w:rsid w:val="002D416E"/>
    <w:rsid w:val="002D55FD"/>
    <w:rsid w:val="002D7A7F"/>
    <w:rsid w:val="002E6F3C"/>
    <w:rsid w:val="002E7EA2"/>
    <w:rsid w:val="002F1E32"/>
    <w:rsid w:val="002F506F"/>
    <w:rsid w:val="00304513"/>
    <w:rsid w:val="00316EF0"/>
    <w:rsid w:val="00323738"/>
    <w:rsid w:val="0032472E"/>
    <w:rsid w:val="00335DFE"/>
    <w:rsid w:val="0034029C"/>
    <w:rsid w:val="003408F7"/>
    <w:rsid w:val="0035107F"/>
    <w:rsid w:val="00355717"/>
    <w:rsid w:val="00357F4A"/>
    <w:rsid w:val="003610F2"/>
    <w:rsid w:val="00362B1A"/>
    <w:rsid w:val="00362C26"/>
    <w:rsid w:val="003662A8"/>
    <w:rsid w:val="003676B0"/>
    <w:rsid w:val="00370713"/>
    <w:rsid w:val="00381917"/>
    <w:rsid w:val="00383C4D"/>
    <w:rsid w:val="00390EEE"/>
    <w:rsid w:val="00392B9B"/>
    <w:rsid w:val="003A204A"/>
    <w:rsid w:val="003B1802"/>
    <w:rsid w:val="003C4F47"/>
    <w:rsid w:val="003C778F"/>
    <w:rsid w:val="003D1E0B"/>
    <w:rsid w:val="003F2022"/>
    <w:rsid w:val="003F527E"/>
    <w:rsid w:val="003F7DB3"/>
    <w:rsid w:val="00404837"/>
    <w:rsid w:val="004413A3"/>
    <w:rsid w:val="00444F49"/>
    <w:rsid w:val="004527D8"/>
    <w:rsid w:val="00462853"/>
    <w:rsid w:val="00463D8F"/>
    <w:rsid w:val="0046626E"/>
    <w:rsid w:val="00470EAA"/>
    <w:rsid w:val="00470EDD"/>
    <w:rsid w:val="00484667"/>
    <w:rsid w:val="00487BAF"/>
    <w:rsid w:val="004905E6"/>
    <w:rsid w:val="004959F0"/>
    <w:rsid w:val="004969E9"/>
    <w:rsid w:val="00496F1A"/>
    <w:rsid w:val="00497F4C"/>
    <w:rsid w:val="004B1E4E"/>
    <w:rsid w:val="004B2611"/>
    <w:rsid w:val="004B4BA9"/>
    <w:rsid w:val="004B7945"/>
    <w:rsid w:val="004C37CE"/>
    <w:rsid w:val="004E1067"/>
    <w:rsid w:val="004E21EA"/>
    <w:rsid w:val="004E3350"/>
    <w:rsid w:val="004E75EE"/>
    <w:rsid w:val="004E7FE1"/>
    <w:rsid w:val="004F46DA"/>
    <w:rsid w:val="004F4C77"/>
    <w:rsid w:val="00504CCB"/>
    <w:rsid w:val="0050629D"/>
    <w:rsid w:val="00515FF4"/>
    <w:rsid w:val="005310CD"/>
    <w:rsid w:val="00541666"/>
    <w:rsid w:val="005421AE"/>
    <w:rsid w:val="005438E6"/>
    <w:rsid w:val="00550B23"/>
    <w:rsid w:val="00556697"/>
    <w:rsid w:val="00557F32"/>
    <w:rsid w:val="00563780"/>
    <w:rsid w:val="00563E51"/>
    <w:rsid w:val="00567459"/>
    <w:rsid w:val="00574F18"/>
    <w:rsid w:val="00584AD8"/>
    <w:rsid w:val="00586B45"/>
    <w:rsid w:val="005871AD"/>
    <w:rsid w:val="005961F6"/>
    <w:rsid w:val="005A5BCE"/>
    <w:rsid w:val="005B19D0"/>
    <w:rsid w:val="005B4C89"/>
    <w:rsid w:val="005B4D98"/>
    <w:rsid w:val="005C776C"/>
    <w:rsid w:val="005D6D24"/>
    <w:rsid w:val="005D7F5F"/>
    <w:rsid w:val="005E6DD3"/>
    <w:rsid w:val="005E78F7"/>
    <w:rsid w:val="005F1A4F"/>
    <w:rsid w:val="006027B6"/>
    <w:rsid w:val="00603DCC"/>
    <w:rsid w:val="006115CE"/>
    <w:rsid w:val="00611A22"/>
    <w:rsid w:val="006177FE"/>
    <w:rsid w:val="0062380E"/>
    <w:rsid w:val="00623F68"/>
    <w:rsid w:val="00624CA6"/>
    <w:rsid w:val="00624ED6"/>
    <w:rsid w:val="00625053"/>
    <w:rsid w:val="0062684B"/>
    <w:rsid w:val="0063033B"/>
    <w:rsid w:val="00631CA3"/>
    <w:rsid w:val="00632940"/>
    <w:rsid w:val="00641107"/>
    <w:rsid w:val="00644B23"/>
    <w:rsid w:val="00651981"/>
    <w:rsid w:val="0065216D"/>
    <w:rsid w:val="00653D6F"/>
    <w:rsid w:val="00657101"/>
    <w:rsid w:val="0066126F"/>
    <w:rsid w:val="00661637"/>
    <w:rsid w:val="00663946"/>
    <w:rsid w:val="006665AC"/>
    <w:rsid w:val="006668D8"/>
    <w:rsid w:val="0067543F"/>
    <w:rsid w:val="0067591E"/>
    <w:rsid w:val="00680FE5"/>
    <w:rsid w:val="006847CF"/>
    <w:rsid w:val="00685E4E"/>
    <w:rsid w:val="006928AA"/>
    <w:rsid w:val="00695120"/>
    <w:rsid w:val="006A1B72"/>
    <w:rsid w:val="006A2AAD"/>
    <w:rsid w:val="006A34DA"/>
    <w:rsid w:val="006B391D"/>
    <w:rsid w:val="006B4D4D"/>
    <w:rsid w:val="006C3A4F"/>
    <w:rsid w:val="006D72B6"/>
    <w:rsid w:val="006E402F"/>
    <w:rsid w:val="006F4835"/>
    <w:rsid w:val="006F5252"/>
    <w:rsid w:val="006F5796"/>
    <w:rsid w:val="006F7047"/>
    <w:rsid w:val="00701277"/>
    <w:rsid w:val="00701837"/>
    <w:rsid w:val="0070391A"/>
    <w:rsid w:val="00704DC1"/>
    <w:rsid w:val="00710BE9"/>
    <w:rsid w:val="00717BBB"/>
    <w:rsid w:val="00720554"/>
    <w:rsid w:val="00724A06"/>
    <w:rsid w:val="00736728"/>
    <w:rsid w:val="0073676C"/>
    <w:rsid w:val="00740FA4"/>
    <w:rsid w:val="00742F1E"/>
    <w:rsid w:val="00755718"/>
    <w:rsid w:val="007564CC"/>
    <w:rsid w:val="00756AA1"/>
    <w:rsid w:val="00761A7C"/>
    <w:rsid w:val="007622C3"/>
    <w:rsid w:val="007657BE"/>
    <w:rsid w:val="00770D15"/>
    <w:rsid w:val="00776093"/>
    <w:rsid w:val="007778FE"/>
    <w:rsid w:val="00781356"/>
    <w:rsid w:val="00790450"/>
    <w:rsid w:val="00795793"/>
    <w:rsid w:val="007A260C"/>
    <w:rsid w:val="007A3F13"/>
    <w:rsid w:val="007A72B6"/>
    <w:rsid w:val="007B2893"/>
    <w:rsid w:val="007C119C"/>
    <w:rsid w:val="007C2100"/>
    <w:rsid w:val="007C35CF"/>
    <w:rsid w:val="007C51DB"/>
    <w:rsid w:val="007D5F4E"/>
    <w:rsid w:val="007E4AE3"/>
    <w:rsid w:val="007E76B4"/>
    <w:rsid w:val="007F1C65"/>
    <w:rsid w:val="007F2272"/>
    <w:rsid w:val="007F29AF"/>
    <w:rsid w:val="007F7AC2"/>
    <w:rsid w:val="00800937"/>
    <w:rsid w:val="00801E4F"/>
    <w:rsid w:val="00813035"/>
    <w:rsid w:val="00824175"/>
    <w:rsid w:val="0084010E"/>
    <w:rsid w:val="008451C0"/>
    <w:rsid w:val="00852DED"/>
    <w:rsid w:val="0085370C"/>
    <w:rsid w:val="00855E21"/>
    <w:rsid w:val="0086261C"/>
    <w:rsid w:val="00862A4B"/>
    <w:rsid w:val="00867F11"/>
    <w:rsid w:val="00871EFF"/>
    <w:rsid w:val="0087435E"/>
    <w:rsid w:val="00875210"/>
    <w:rsid w:val="00875875"/>
    <w:rsid w:val="00886B4C"/>
    <w:rsid w:val="008877E7"/>
    <w:rsid w:val="00890E11"/>
    <w:rsid w:val="00890F65"/>
    <w:rsid w:val="00892452"/>
    <w:rsid w:val="00892D8C"/>
    <w:rsid w:val="008969A5"/>
    <w:rsid w:val="00897FFB"/>
    <w:rsid w:val="008A1A93"/>
    <w:rsid w:val="008A5619"/>
    <w:rsid w:val="008B4BC6"/>
    <w:rsid w:val="008B646A"/>
    <w:rsid w:val="008C44D0"/>
    <w:rsid w:val="008D2BDF"/>
    <w:rsid w:val="008D5259"/>
    <w:rsid w:val="008D7D8A"/>
    <w:rsid w:val="008E584B"/>
    <w:rsid w:val="008E5CCC"/>
    <w:rsid w:val="008F33DF"/>
    <w:rsid w:val="008F348B"/>
    <w:rsid w:val="008F3A82"/>
    <w:rsid w:val="008F5CE4"/>
    <w:rsid w:val="0090071E"/>
    <w:rsid w:val="00901330"/>
    <w:rsid w:val="009044C4"/>
    <w:rsid w:val="009123E8"/>
    <w:rsid w:val="009160AF"/>
    <w:rsid w:val="0092207C"/>
    <w:rsid w:val="009236A5"/>
    <w:rsid w:val="0092480A"/>
    <w:rsid w:val="00930283"/>
    <w:rsid w:val="009318C8"/>
    <w:rsid w:val="009329DA"/>
    <w:rsid w:val="00933D29"/>
    <w:rsid w:val="00951135"/>
    <w:rsid w:val="00952797"/>
    <w:rsid w:val="00954A47"/>
    <w:rsid w:val="00962906"/>
    <w:rsid w:val="009630CC"/>
    <w:rsid w:val="00971A51"/>
    <w:rsid w:val="00972744"/>
    <w:rsid w:val="00974343"/>
    <w:rsid w:val="00984618"/>
    <w:rsid w:val="00984634"/>
    <w:rsid w:val="0099268F"/>
    <w:rsid w:val="00993D38"/>
    <w:rsid w:val="0099526E"/>
    <w:rsid w:val="009A34A0"/>
    <w:rsid w:val="009A6713"/>
    <w:rsid w:val="009B3855"/>
    <w:rsid w:val="009B5D3A"/>
    <w:rsid w:val="009C013B"/>
    <w:rsid w:val="009C36B0"/>
    <w:rsid w:val="009C41EA"/>
    <w:rsid w:val="009C572E"/>
    <w:rsid w:val="009D7664"/>
    <w:rsid w:val="009E0229"/>
    <w:rsid w:val="009E0C9D"/>
    <w:rsid w:val="009E5147"/>
    <w:rsid w:val="009E581B"/>
    <w:rsid w:val="009E5F7E"/>
    <w:rsid w:val="009F0CE9"/>
    <w:rsid w:val="009F25E5"/>
    <w:rsid w:val="009F3CA2"/>
    <w:rsid w:val="009F4AE1"/>
    <w:rsid w:val="009F75AB"/>
    <w:rsid w:val="00A02524"/>
    <w:rsid w:val="00A02A51"/>
    <w:rsid w:val="00A062D9"/>
    <w:rsid w:val="00A06ACF"/>
    <w:rsid w:val="00A074CB"/>
    <w:rsid w:val="00A106D6"/>
    <w:rsid w:val="00A12799"/>
    <w:rsid w:val="00A23D7F"/>
    <w:rsid w:val="00A30730"/>
    <w:rsid w:val="00A40B30"/>
    <w:rsid w:val="00A40E5C"/>
    <w:rsid w:val="00A4149C"/>
    <w:rsid w:val="00A57691"/>
    <w:rsid w:val="00A64811"/>
    <w:rsid w:val="00A674F4"/>
    <w:rsid w:val="00A712DF"/>
    <w:rsid w:val="00A73628"/>
    <w:rsid w:val="00A96CD1"/>
    <w:rsid w:val="00AA158F"/>
    <w:rsid w:val="00AA30B4"/>
    <w:rsid w:val="00AA3252"/>
    <w:rsid w:val="00AB0027"/>
    <w:rsid w:val="00AB360D"/>
    <w:rsid w:val="00AB697B"/>
    <w:rsid w:val="00AC13E1"/>
    <w:rsid w:val="00AC2742"/>
    <w:rsid w:val="00AC4D58"/>
    <w:rsid w:val="00AC6D12"/>
    <w:rsid w:val="00AD193F"/>
    <w:rsid w:val="00AD20A0"/>
    <w:rsid w:val="00AD7189"/>
    <w:rsid w:val="00AE3707"/>
    <w:rsid w:val="00AE5EFC"/>
    <w:rsid w:val="00AF6229"/>
    <w:rsid w:val="00B0650C"/>
    <w:rsid w:val="00B106FE"/>
    <w:rsid w:val="00B161F6"/>
    <w:rsid w:val="00B20CA1"/>
    <w:rsid w:val="00B229B7"/>
    <w:rsid w:val="00B23BFD"/>
    <w:rsid w:val="00B24E1F"/>
    <w:rsid w:val="00B36390"/>
    <w:rsid w:val="00B412AB"/>
    <w:rsid w:val="00B444E9"/>
    <w:rsid w:val="00B54116"/>
    <w:rsid w:val="00B54F45"/>
    <w:rsid w:val="00B571CF"/>
    <w:rsid w:val="00B67796"/>
    <w:rsid w:val="00B70EAE"/>
    <w:rsid w:val="00B803AD"/>
    <w:rsid w:val="00B81CF4"/>
    <w:rsid w:val="00B8218E"/>
    <w:rsid w:val="00B8405C"/>
    <w:rsid w:val="00B8589E"/>
    <w:rsid w:val="00B905BA"/>
    <w:rsid w:val="00B90E06"/>
    <w:rsid w:val="00BA3090"/>
    <w:rsid w:val="00BA7C23"/>
    <w:rsid w:val="00BB63F7"/>
    <w:rsid w:val="00BC3A31"/>
    <w:rsid w:val="00BE7DE5"/>
    <w:rsid w:val="00C0046C"/>
    <w:rsid w:val="00C05E40"/>
    <w:rsid w:val="00C224B5"/>
    <w:rsid w:val="00C27D84"/>
    <w:rsid w:val="00C36E48"/>
    <w:rsid w:val="00C41277"/>
    <w:rsid w:val="00C449E8"/>
    <w:rsid w:val="00C45A79"/>
    <w:rsid w:val="00C63C39"/>
    <w:rsid w:val="00C75301"/>
    <w:rsid w:val="00C806BC"/>
    <w:rsid w:val="00C832B9"/>
    <w:rsid w:val="00C83E5A"/>
    <w:rsid w:val="00C84712"/>
    <w:rsid w:val="00C970F6"/>
    <w:rsid w:val="00CA40E5"/>
    <w:rsid w:val="00CB09E4"/>
    <w:rsid w:val="00CB501A"/>
    <w:rsid w:val="00CC2AB6"/>
    <w:rsid w:val="00CD541E"/>
    <w:rsid w:val="00CD5753"/>
    <w:rsid w:val="00CD5C23"/>
    <w:rsid w:val="00CE1060"/>
    <w:rsid w:val="00CE3A09"/>
    <w:rsid w:val="00CF4593"/>
    <w:rsid w:val="00D041CE"/>
    <w:rsid w:val="00D0566D"/>
    <w:rsid w:val="00D05B53"/>
    <w:rsid w:val="00D141E5"/>
    <w:rsid w:val="00D17A2F"/>
    <w:rsid w:val="00D17D7D"/>
    <w:rsid w:val="00D2239B"/>
    <w:rsid w:val="00D224A7"/>
    <w:rsid w:val="00D22688"/>
    <w:rsid w:val="00D27A6C"/>
    <w:rsid w:val="00D35E4B"/>
    <w:rsid w:val="00D45E2F"/>
    <w:rsid w:val="00D46B48"/>
    <w:rsid w:val="00D542B4"/>
    <w:rsid w:val="00D572BA"/>
    <w:rsid w:val="00D577F6"/>
    <w:rsid w:val="00D6174B"/>
    <w:rsid w:val="00D62123"/>
    <w:rsid w:val="00D63191"/>
    <w:rsid w:val="00D742BD"/>
    <w:rsid w:val="00D76062"/>
    <w:rsid w:val="00D7748D"/>
    <w:rsid w:val="00D85A8B"/>
    <w:rsid w:val="00D91E30"/>
    <w:rsid w:val="00D923E4"/>
    <w:rsid w:val="00D96046"/>
    <w:rsid w:val="00DA2A88"/>
    <w:rsid w:val="00DA56D3"/>
    <w:rsid w:val="00DA58D0"/>
    <w:rsid w:val="00DA740B"/>
    <w:rsid w:val="00DB0751"/>
    <w:rsid w:val="00DB1E30"/>
    <w:rsid w:val="00DC3BA4"/>
    <w:rsid w:val="00DC43B3"/>
    <w:rsid w:val="00DD3118"/>
    <w:rsid w:val="00DD4CBB"/>
    <w:rsid w:val="00DD5907"/>
    <w:rsid w:val="00DD7DB2"/>
    <w:rsid w:val="00DE326A"/>
    <w:rsid w:val="00DE3DD7"/>
    <w:rsid w:val="00DE4986"/>
    <w:rsid w:val="00DE4D9A"/>
    <w:rsid w:val="00DF089E"/>
    <w:rsid w:val="00DF31E4"/>
    <w:rsid w:val="00E042A1"/>
    <w:rsid w:val="00E13260"/>
    <w:rsid w:val="00E13AB1"/>
    <w:rsid w:val="00E14DF5"/>
    <w:rsid w:val="00E2411E"/>
    <w:rsid w:val="00E26799"/>
    <w:rsid w:val="00E302BE"/>
    <w:rsid w:val="00E33A09"/>
    <w:rsid w:val="00E34CC3"/>
    <w:rsid w:val="00E37017"/>
    <w:rsid w:val="00E41E36"/>
    <w:rsid w:val="00E458C5"/>
    <w:rsid w:val="00E540F3"/>
    <w:rsid w:val="00E54A83"/>
    <w:rsid w:val="00E57ECC"/>
    <w:rsid w:val="00E6414D"/>
    <w:rsid w:val="00E672F4"/>
    <w:rsid w:val="00E730E2"/>
    <w:rsid w:val="00E87B59"/>
    <w:rsid w:val="00E90D77"/>
    <w:rsid w:val="00E924F4"/>
    <w:rsid w:val="00E94F9F"/>
    <w:rsid w:val="00E950F5"/>
    <w:rsid w:val="00EA494C"/>
    <w:rsid w:val="00EB038F"/>
    <w:rsid w:val="00EB64E2"/>
    <w:rsid w:val="00EC005E"/>
    <w:rsid w:val="00EC502D"/>
    <w:rsid w:val="00EC5F82"/>
    <w:rsid w:val="00ED1D9D"/>
    <w:rsid w:val="00ED400A"/>
    <w:rsid w:val="00EE2188"/>
    <w:rsid w:val="00EE3CC9"/>
    <w:rsid w:val="00EE55EE"/>
    <w:rsid w:val="00EF1470"/>
    <w:rsid w:val="00EF705E"/>
    <w:rsid w:val="00F157A8"/>
    <w:rsid w:val="00F21235"/>
    <w:rsid w:val="00F3136D"/>
    <w:rsid w:val="00F34502"/>
    <w:rsid w:val="00F36A35"/>
    <w:rsid w:val="00F46FF7"/>
    <w:rsid w:val="00F530E5"/>
    <w:rsid w:val="00F60C61"/>
    <w:rsid w:val="00F60E99"/>
    <w:rsid w:val="00F67997"/>
    <w:rsid w:val="00F75655"/>
    <w:rsid w:val="00F92B43"/>
    <w:rsid w:val="00F95413"/>
    <w:rsid w:val="00FB0CDE"/>
    <w:rsid w:val="00FB3E97"/>
    <w:rsid w:val="00FB41FD"/>
    <w:rsid w:val="00FC0735"/>
    <w:rsid w:val="00FC32CC"/>
    <w:rsid w:val="00FC59FD"/>
    <w:rsid w:val="00FD17F6"/>
    <w:rsid w:val="00FD5059"/>
    <w:rsid w:val="00FE13B7"/>
    <w:rsid w:val="00FE20EE"/>
    <w:rsid w:val="00FF42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B48"/>
    <w:rPr>
      <w:sz w:val="24"/>
      <w:szCs w:val="24"/>
      <w:lang w:val="en-GB"/>
    </w:rPr>
  </w:style>
  <w:style w:type="paragraph" w:styleId="Heading1">
    <w:name w:val="heading 1"/>
    <w:basedOn w:val="Normal"/>
    <w:next w:val="Normal"/>
    <w:qFormat/>
    <w:rsid w:val="003D601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3D6016"/>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85370C"/>
    <w:pPr>
      <w:keepNext/>
      <w:spacing w:before="240" w:after="60"/>
      <w:outlineLvl w:val="2"/>
    </w:pPr>
    <w:rPr>
      <w:rFonts w:ascii="Arial" w:hAnsi="Arial" w:cs="Arial"/>
      <w:b/>
      <w:bCs/>
      <w:sz w:val="26"/>
      <w:szCs w:val="26"/>
    </w:rPr>
  </w:style>
  <w:style w:type="paragraph" w:styleId="Heading4">
    <w:name w:val="heading 4"/>
    <w:basedOn w:val="Normal"/>
    <w:next w:val="Normal"/>
    <w:qFormat/>
    <w:rsid w:val="0085370C"/>
    <w:pPr>
      <w:keepNext/>
      <w:spacing w:before="240" w:after="60"/>
      <w:outlineLvl w:val="3"/>
    </w:pPr>
    <w:rPr>
      <w:b/>
      <w:bCs/>
      <w:sz w:val="28"/>
      <w:szCs w:val="28"/>
    </w:rPr>
  </w:style>
  <w:style w:type="paragraph" w:styleId="Heading5">
    <w:name w:val="heading 5"/>
    <w:basedOn w:val="Normal"/>
    <w:next w:val="Normal"/>
    <w:qFormat/>
    <w:rsid w:val="0085370C"/>
    <w:pPr>
      <w:spacing w:before="240" w:after="60"/>
      <w:outlineLvl w:val="4"/>
    </w:pPr>
    <w:rPr>
      <w:b/>
      <w:bCs/>
      <w:i/>
      <w:iCs/>
      <w:sz w:val="26"/>
      <w:szCs w:val="26"/>
    </w:rPr>
  </w:style>
  <w:style w:type="paragraph" w:styleId="Heading6">
    <w:name w:val="heading 6"/>
    <w:basedOn w:val="Normal"/>
    <w:next w:val="Normal"/>
    <w:qFormat/>
    <w:rsid w:val="003D6016"/>
    <w:pPr>
      <w:keepNext/>
      <w:outlineLvl w:val="5"/>
    </w:pPr>
    <w:rPr>
      <w:b/>
      <w:bCs/>
      <w:sz w:val="22"/>
      <w:szCs w:val="20"/>
      <w:lang w:val="en-US"/>
    </w:rPr>
  </w:style>
  <w:style w:type="paragraph" w:styleId="Heading7">
    <w:name w:val="heading 7"/>
    <w:basedOn w:val="Normal"/>
    <w:next w:val="Normal"/>
    <w:qFormat/>
    <w:rsid w:val="0085370C"/>
    <w:pPr>
      <w:spacing w:before="240" w:after="60"/>
      <w:outlineLvl w:val="6"/>
    </w:pPr>
  </w:style>
  <w:style w:type="paragraph" w:styleId="Heading8">
    <w:name w:val="heading 8"/>
    <w:basedOn w:val="Normal"/>
    <w:next w:val="Normal"/>
    <w:qFormat/>
    <w:rsid w:val="0085370C"/>
    <w:pPr>
      <w:spacing w:before="240" w:after="60"/>
      <w:outlineLvl w:val="7"/>
    </w:pPr>
    <w:rPr>
      <w:i/>
      <w:iCs/>
    </w:rPr>
  </w:style>
  <w:style w:type="paragraph" w:styleId="Heading9">
    <w:name w:val="heading 9"/>
    <w:basedOn w:val="Normal"/>
    <w:next w:val="Normal"/>
    <w:qFormat/>
    <w:rsid w:val="003D6016"/>
    <w:p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229B7"/>
    <w:rPr>
      <w:szCs w:val="20"/>
      <w:lang w:val="en-US"/>
    </w:rPr>
  </w:style>
  <w:style w:type="character" w:styleId="Hyperlink">
    <w:name w:val="Hyperlink"/>
    <w:rsid w:val="00B229B7"/>
    <w:rPr>
      <w:color w:val="0000FF"/>
      <w:u w:val="single"/>
    </w:rPr>
  </w:style>
  <w:style w:type="paragraph" w:styleId="Title">
    <w:name w:val="Title"/>
    <w:basedOn w:val="Normal"/>
    <w:qFormat/>
    <w:rsid w:val="00B229B7"/>
    <w:pPr>
      <w:jc w:val="center"/>
    </w:pPr>
    <w:rPr>
      <w:b/>
      <w:bCs/>
      <w:szCs w:val="20"/>
      <w:lang w:val="en-US"/>
    </w:rPr>
  </w:style>
  <w:style w:type="paragraph" w:styleId="NormalWeb">
    <w:name w:val="Normal (Web)"/>
    <w:basedOn w:val="Normal"/>
    <w:rsid w:val="006F3E1A"/>
    <w:pPr>
      <w:spacing w:before="100" w:beforeAutospacing="1" w:after="100" w:afterAutospacing="1"/>
    </w:pPr>
    <w:rPr>
      <w:color w:val="000000"/>
      <w:lang w:val="en-US"/>
    </w:rPr>
  </w:style>
  <w:style w:type="character" w:styleId="FollowedHyperlink">
    <w:name w:val="FollowedHyperlink"/>
    <w:rsid w:val="006A68E9"/>
    <w:rPr>
      <w:color w:val="800080"/>
      <w:u w:val="single"/>
    </w:rPr>
  </w:style>
  <w:style w:type="character" w:customStyle="1" w:styleId="Hyperlink1">
    <w:name w:val="Hyperlink1"/>
    <w:rsid w:val="003D6016"/>
    <w:rPr>
      <w:color w:val="3333CC"/>
      <w:u w:val="single"/>
    </w:rPr>
  </w:style>
  <w:style w:type="character" w:styleId="Strong">
    <w:name w:val="Strong"/>
    <w:qFormat/>
    <w:rsid w:val="003D6016"/>
    <w:rPr>
      <w:b/>
      <w:bCs/>
    </w:rPr>
  </w:style>
  <w:style w:type="paragraph" w:styleId="Header">
    <w:name w:val="header"/>
    <w:basedOn w:val="Normal"/>
    <w:link w:val="HeaderChar"/>
    <w:uiPriority w:val="99"/>
    <w:rsid w:val="0046441B"/>
    <w:pPr>
      <w:tabs>
        <w:tab w:val="center" w:pos="4320"/>
        <w:tab w:val="right" w:pos="8640"/>
      </w:tabs>
    </w:pPr>
    <w:rPr>
      <w:lang/>
    </w:rPr>
  </w:style>
  <w:style w:type="paragraph" w:styleId="Footer">
    <w:name w:val="footer"/>
    <w:basedOn w:val="Normal"/>
    <w:rsid w:val="0046441B"/>
    <w:pPr>
      <w:tabs>
        <w:tab w:val="center" w:pos="4320"/>
        <w:tab w:val="right" w:pos="8640"/>
      </w:tabs>
    </w:pPr>
  </w:style>
  <w:style w:type="paragraph" w:styleId="BodyTextIndent">
    <w:name w:val="Body Text Indent"/>
    <w:basedOn w:val="Normal"/>
    <w:rsid w:val="0085370C"/>
    <w:pPr>
      <w:spacing w:after="120"/>
      <w:ind w:left="360"/>
    </w:pPr>
  </w:style>
  <w:style w:type="character" w:customStyle="1" w:styleId="booksubtitle">
    <w:name w:val="booksubtitle"/>
    <w:basedOn w:val="DefaultParagraphFont"/>
    <w:rsid w:val="0085370C"/>
  </w:style>
  <w:style w:type="paragraph" w:styleId="ListParagraph">
    <w:name w:val="List Paragraph"/>
    <w:basedOn w:val="Normal"/>
    <w:uiPriority w:val="34"/>
    <w:qFormat/>
    <w:rsid w:val="00951135"/>
    <w:pPr>
      <w:ind w:left="720"/>
    </w:pPr>
  </w:style>
  <w:style w:type="character" w:customStyle="1" w:styleId="HeaderChar">
    <w:name w:val="Header Char"/>
    <w:link w:val="Header"/>
    <w:uiPriority w:val="99"/>
    <w:locked/>
    <w:rsid w:val="005B4C89"/>
    <w:rPr>
      <w:sz w:val="24"/>
      <w:szCs w:val="24"/>
      <w:lang w:val="en-GB"/>
    </w:rPr>
  </w:style>
  <w:style w:type="paragraph" w:styleId="PlainText">
    <w:name w:val="Plain Text"/>
    <w:basedOn w:val="Normal"/>
    <w:link w:val="PlainTextChar"/>
    <w:uiPriority w:val="99"/>
    <w:unhideWhenUsed/>
    <w:rsid w:val="00057A50"/>
    <w:rPr>
      <w:rFonts w:ascii="Consolas" w:eastAsia="Calibri" w:hAnsi="Consolas"/>
      <w:sz w:val="21"/>
      <w:szCs w:val="21"/>
      <w:lang/>
    </w:rPr>
  </w:style>
  <w:style w:type="character" w:customStyle="1" w:styleId="PlainTextChar">
    <w:name w:val="Plain Text Char"/>
    <w:link w:val="PlainText"/>
    <w:uiPriority w:val="99"/>
    <w:rsid w:val="00057A50"/>
    <w:rPr>
      <w:rFonts w:ascii="Consolas" w:eastAsia="Calibri" w:hAnsi="Consolas" w:cs="Times New Roman"/>
      <w:sz w:val="21"/>
      <w:szCs w:val="21"/>
    </w:rPr>
  </w:style>
  <w:style w:type="character" w:styleId="HTMLCite">
    <w:name w:val="HTML Cite"/>
    <w:basedOn w:val="DefaultParagraphFont"/>
    <w:uiPriority w:val="99"/>
    <w:unhideWhenUsed/>
    <w:rsid w:val="00813035"/>
    <w:rPr>
      <w:i/>
      <w:iCs/>
    </w:rPr>
  </w:style>
  <w:style w:type="character" w:customStyle="1" w:styleId="timestamp">
    <w:name w:val="timestamp"/>
    <w:basedOn w:val="DefaultParagraphFont"/>
    <w:rsid w:val="00813035"/>
  </w:style>
  <w:style w:type="paragraph" w:customStyle="1" w:styleId="body0020text0020indent">
    <w:name w:val="body_0020text_0020indent"/>
    <w:basedOn w:val="Normal"/>
    <w:rsid w:val="00A12799"/>
    <w:pPr>
      <w:spacing w:before="100" w:beforeAutospacing="1" w:after="100" w:afterAutospacing="1"/>
    </w:pPr>
    <w:rPr>
      <w:rFonts w:eastAsia="Calibri"/>
      <w:lang w:val="en-US"/>
    </w:rPr>
  </w:style>
  <w:style w:type="character" w:customStyle="1" w:styleId="watch-title">
    <w:name w:val="watch-title"/>
    <w:basedOn w:val="DefaultParagraphFont"/>
    <w:rsid w:val="004E3350"/>
  </w:style>
  <w:style w:type="character" w:customStyle="1" w:styleId="highlight">
    <w:name w:val="highlight"/>
    <w:basedOn w:val="DefaultParagraphFont"/>
    <w:rsid w:val="0032472E"/>
  </w:style>
</w:styles>
</file>

<file path=word/webSettings.xml><?xml version="1.0" encoding="utf-8"?>
<w:webSettings xmlns:r="http://schemas.openxmlformats.org/officeDocument/2006/relationships" xmlns:w="http://schemas.openxmlformats.org/wordprocessingml/2006/main">
  <w:divs>
    <w:div w:id="59837924">
      <w:bodyDiv w:val="1"/>
      <w:marLeft w:val="0"/>
      <w:marRight w:val="0"/>
      <w:marTop w:val="0"/>
      <w:marBottom w:val="0"/>
      <w:divBdr>
        <w:top w:val="none" w:sz="0" w:space="0" w:color="auto"/>
        <w:left w:val="none" w:sz="0" w:space="0" w:color="auto"/>
        <w:bottom w:val="none" w:sz="0" w:space="0" w:color="auto"/>
        <w:right w:val="none" w:sz="0" w:space="0" w:color="auto"/>
      </w:divBdr>
    </w:div>
    <w:div w:id="170337718">
      <w:bodyDiv w:val="1"/>
      <w:marLeft w:val="0"/>
      <w:marRight w:val="0"/>
      <w:marTop w:val="0"/>
      <w:marBottom w:val="0"/>
      <w:divBdr>
        <w:top w:val="none" w:sz="0" w:space="0" w:color="auto"/>
        <w:left w:val="none" w:sz="0" w:space="0" w:color="auto"/>
        <w:bottom w:val="none" w:sz="0" w:space="0" w:color="auto"/>
        <w:right w:val="none" w:sz="0" w:space="0" w:color="auto"/>
      </w:divBdr>
    </w:div>
    <w:div w:id="567809787">
      <w:bodyDiv w:val="1"/>
      <w:marLeft w:val="0"/>
      <w:marRight w:val="0"/>
      <w:marTop w:val="0"/>
      <w:marBottom w:val="0"/>
      <w:divBdr>
        <w:top w:val="none" w:sz="0" w:space="0" w:color="auto"/>
        <w:left w:val="none" w:sz="0" w:space="0" w:color="auto"/>
        <w:bottom w:val="none" w:sz="0" w:space="0" w:color="auto"/>
        <w:right w:val="none" w:sz="0" w:space="0" w:color="auto"/>
      </w:divBdr>
    </w:div>
    <w:div w:id="619578025">
      <w:bodyDiv w:val="1"/>
      <w:marLeft w:val="0"/>
      <w:marRight w:val="0"/>
      <w:marTop w:val="0"/>
      <w:marBottom w:val="0"/>
      <w:divBdr>
        <w:top w:val="none" w:sz="0" w:space="0" w:color="auto"/>
        <w:left w:val="none" w:sz="0" w:space="0" w:color="auto"/>
        <w:bottom w:val="none" w:sz="0" w:space="0" w:color="auto"/>
        <w:right w:val="none" w:sz="0" w:space="0" w:color="auto"/>
      </w:divBdr>
      <w:divsChild>
        <w:div w:id="927345955">
          <w:marLeft w:val="0"/>
          <w:marRight w:val="0"/>
          <w:marTop w:val="0"/>
          <w:marBottom w:val="0"/>
          <w:divBdr>
            <w:top w:val="none" w:sz="0" w:space="0" w:color="auto"/>
            <w:left w:val="none" w:sz="0" w:space="0" w:color="auto"/>
            <w:bottom w:val="none" w:sz="0" w:space="0" w:color="auto"/>
            <w:right w:val="none" w:sz="0" w:space="0" w:color="auto"/>
          </w:divBdr>
        </w:div>
        <w:div w:id="669411665">
          <w:marLeft w:val="0"/>
          <w:marRight w:val="0"/>
          <w:marTop w:val="0"/>
          <w:marBottom w:val="0"/>
          <w:divBdr>
            <w:top w:val="none" w:sz="0" w:space="0" w:color="auto"/>
            <w:left w:val="none" w:sz="0" w:space="0" w:color="auto"/>
            <w:bottom w:val="none" w:sz="0" w:space="0" w:color="auto"/>
            <w:right w:val="none" w:sz="0" w:space="0" w:color="auto"/>
          </w:divBdr>
        </w:div>
        <w:div w:id="1582177006">
          <w:marLeft w:val="0"/>
          <w:marRight w:val="0"/>
          <w:marTop w:val="0"/>
          <w:marBottom w:val="0"/>
          <w:divBdr>
            <w:top w:val="none" w:sz="0" w:space="0" w:color="auto"/>
            <w:left w:val="none" w:sz="0" w:space="0" w:color="auto"/>
            <w:bottom w:val="none" w:sz="0" w:space="0" w:color="auto"/>
            <w:right w:val="none" w:sz="0" w:space="0" w:color="auto"/>
          </w:divBdr>
        </w:div>
        <w:div w:id="423962929">
          <w:marLeft w:val="0"/>
          <w:marRight w:val="0"/>
          <w:marTop w:val="0"/>
          <w:marBottom w:val="0"/>
          <w:divBdr>
            <w:top w:val="none" w:sz="0" w:space="0" w:color="auto"/>
            <w:left w:val="none" w:sz="0" w:space="0" w:color="auto"/>
            <w:bottom w:val="none" w:sz="0" w:space="0" w:color="auto"/>
            <w:right w:val="none" w:sz="0" w:space="0" w:color="auto"/>
          </w:divBdr>
        </w:div>
        <w:div w:id="1303729130">
          <w:marLeft w:val="0"/>
          <w:marRight w:val="0"/>
          <w:marTop w:val="0"/>
          <w:marBottom w:val="0"/>
          <w:divBdr>
            <w:top w:val="none" w:sz="0" w:space="0" w:color="auto"/>
            <w:left w:val="none" w:sz="0" w:space="0" w:color="auto"/>
            <w:bottom w:val="none" w:sz="0" w:space="0" w:color="auto"/>
            <w:right w:val="none" w:sz="0" w:space="0" w:color="auto"/>
          </w:divBdr>
        </w:div>
        <w:div w:id="1604537862">
          <w:marLeft w:val="0"/>
          <w:marRight w:val="0"/>
          <w:marTop w:val="0"/>
          <w:marBottom w:val="0"/>
          <w:divBdr>
            <w:top w:val="none" w:sz="0" w:space="0" w:color="auto"/>
            <w:left w:val="none" w:sz="0" w:space="0" w:color="auto"/>
            <w:bottom w:val="none" w:sz="0" w:space="0" w:color="auto"/>
            <w:right w:val="none" w:sz="0" w:space="0" w:color="auto"/>
          </w:divBdr>
        </w:div>
        <w:div w:id="1723678719">
          <w:marLeft w:val="0"/>
          <w:marRight w:val="0"/>
          <w:marTop w:val="0"/>
          <w:marBottom w:val="0"/>
          <w:divBdr>
            <w:top w:val="none" w:sz="0" w:space="0" w:color="auto"/>
            <w:left w:val="none" w:sz="0" w:space="0" w:color="auto"/>
            <w:bottom w:val="none" w:sz="0" w:space="0" w:color="auto"/>
            <w:right w:val="none" w:sz="0" w:space="0" w:color="auto"/>
          </w:divBdr>
        </w:div>
      </w:divsChild>
    </w:div>
    <w:div w:id="639264797">
      <w:bodyDiv w:val="1"/>
      <w:marLeft w:val="0"/>
      <w:marRight w:val="0"/>
      <w:marTop w:val="0"/>
      <w:marBottom w:val="0"/>
      <w:divBdr>
        <w:top w:val="none" w:sz="0" w:space="0" w:color="auto"/>
        <w:left w:val="none" w:sz="0" w:space="0" w:color="auto"/>
        <w:bottom w:val="none" w:sz="0" w:space="0" w:color="auto"/>
        <w:right w:val="none" w:sz="0" w:space="0" w:color="auto"/>
      </w:divBdr>
      <w:divsChild>
        <w:div w:id="1414888331">
          <w:marLeft w:val="0"/>
          <w:marRight w:val="0"/>
          <w:marTop w:val="0"/>
          <w:marBottom w:val="0"/>
          <w:divBdr>
            <w:top w:val="none" w:sz="0" w:space="0" w:color="auto"/>
            <w:left w:val="none" w:sz="0" w:space="0" w:color="auto"/>
            <w:bottom w:val="none" w:sz="0" w:space="0" w:color="auto"/>
            <w:right w:val="none" w:sz="0" w:space="0" w:color="auto"/>
          </w:divBdr>
          <w:divsChild>
            <w:div w:id="196545189">
              <w:marLeft w:val="0"/>
              <w:marRight w:val="0"/>
              <w:marTop w:val="0"/>
              <w:marBottom w:val="0"/>
              <w:divBdr>
                <w:top w:val="none" w:sz="0" w:space="0" w:color="auto"/>
                <w:left w:val="none" w:sz="0" w:space="0" w:color="auto"/>
                <w:bottom w:val="none" w:sz="0" w:space="0" w:color="auto"/>
                <w:right w:val="none" w:sz="0" w:space="0" w:color="auto"/>
              </w:divBdr>
              <w:divsChild>
                <w:div w:id="4963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24">
          <w:marLeft w:val="0"/>
          <w:marRight w:val="0"/>
          <w:marTop w:val="0"/>
          <w:marBottom w:val="0"/>
          <w:divBdr>
            <w:top w:val="none" w:sz="0" w:space="0" w:color="auto"/>
            <w:left w:val="none" w:sz="0" w:space="0" w:color="auto"/>
            <w:bottom w:val="none" w:sz="0" w:space="0" w:color="auto"/>
            <w:right w:val="none" w:sz="0" w:space="0" w:color="auto"/>
          </w:divBdr>
          <w:divsChild>
            <w:div w:id="9592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201">
      <w:bodyDiv w:val="1"/>
      <w:marLeft w:val="0"/>
      <w:marRight w:val="0"/>
      <w:marTop w:val="0"/>
      <w:marBottom w:val="0"/>
      <w:divBdr>
        <w:top w:val="none" w:sz="0" w:space="0" w:color="auto"/>
        <w:left w:val="none" w:sz="0" w:space="0" w:color="auto"/>
        <w:bottom w:val="none" w:sz="0" w:space="0" w:color="auto"/>
        <w:right w:val="none" w:sz="0" w:space="0" w:color="auto"/>
      </w:divBdr>
    </w:div>
    <w:div w:id="1059093660">
      <w:bodyDiv w:val="1"/>
      <w:marLeft w:val="0"/>
      <w:marRight w:val="0"/>
      <w:marTop w:val="0"/>
      <w:marBottom w:val="0"/>
      <w:divBdr>
        <w:top w:val="none" w:sz="0" w:space="0" w:color="auto"/>
        <w:left w:val="none" w:sz="0" w:space="0" w:color="auto"/>
        <w:bottom w:val="none" w:sz="0" w:space="0" w:color="auto"/>
        <w:right w:val="none" w:sz="0" w:space="0" w:color="auto"/>
      </w:divBdr>
      <w:divsChild>
        <w:div w:id="491875092">
          <w:marLeft w:val="0"/>
          <w:marRight w:val="0"/>
          <w:marTop w:val="0"/>
          <w:marBottom w:val="0"/>
          <w:divBdr>
            <w:top w:val="none" w:sz="0" w:space="0" w:color="auto"/>
            <w:left w:val="none" w:sz="0" w:space="0" w:color="auto"/>
            <w:bottom w:val="none" w:sz="0" w:space="0" w:color="auto"/>
            <w:right w:val="none" w:sz="0" w:space="0" w:color="auto"/>
          </w:divBdr>
        </w:div>
        <w:div w:id="1782459146">
          <w:marLeft w:val="0"/>
          <w:marRight w:val="0"/>
          <w:marTop w:val="0"/>
          <w:marBottom w:val="0"/>
          <w:divBdr>
            <w:top w:val="none" w:sz="0" w:space="0" w:color="auto"/>
            <w:left w:val="none" w:sz="0" w:space="0" w:color="auto"/>
            <w:bottom w:val="none" w:sz="0" w:space="0" w:color="auto"/>
            <w:right w:val="none" w:sz="0" w:space="0" w:color="auto"/>
          </w:divBdr>
        </w:div>
        <w:div w:id="2023974195">
          <w:marLeft w:val="0"/>
          <w:marRight w:val="0"/>
          <w:marTop w:val="0"/>
          <w:marBottom w:val="0"/>
          <w:divBdr>
            <w:top w:val="none" w:sz="0" w:space="0" w:color="auto"/>
            <w:left w:val="none" w:sz="0" w:space="0" w:color="auto"/>
            <w:bottom w:val="none" w:sz="0" w:space="0" w:color="auto"/>
            <w:right w:val="none" w:sz="0" w:space="0" w:color="auto"/>
          </w:divBdr>
        </w:div>
      </w:divsChild>
    </w:div>
    <w:div w:id="1289512641">
      <w:bodyDiv w:val="1"/>
      <w:marLeft w:val="0"/>
      <w:marRight w:val="0"/>
      <w:marTop w:val="0"/>
      <w:marBottom w:val="0"/>
      <w:divBdr>
        <w:top w:val="none" w:sz="0" w:space="0" w:color="auto"/>
        <w:left w:val="none" w:sz="0" w:space="0" w:color="auto"/>
        <w:bottom w:val="none" w:sz="0" w:space="0" w:color="auto"/>
        <w:right w:val="none" w:sz="0" w:space="0" w:color="auto"/>
      </w:divBdr>
    </w:div>
    <w:div w:id="1291866387">
      <w:bodyDiv w:val="1"/>
      <w:marLeft w:val="0"/>
      <w:marRight w:val="0"/>
      <w:marTop w:val="0"/>
      <w:marBottom w:val="0"/>
      <w:divBdr>
        <w:top w:val="none" w:sz="0" w:space="0" w:color="auto"/>
        <w:left w:val="none" w:sz="0" w:space="0" w:color="auto"/>
        <w:bottom w:val="none" w:sz="0" w:space="0" w:color="auto"/>
        <w:right w:val="none" w:sz="0" w:space="0" w:color="auto"/>
      </w:divBdr>
    </w:div>
    <w:div w:id="1557161113">
      <w:bodyDiv w:val="1"/>
      <w:marLeft w:val="0"/>
      <w:marRight w:val="0"/>
      <w:marTop w:val="0"/>
      <w:marBottom w:val="0"/>
      <w:divBdr>
        <w:top w:val="none" w:sz="0" w:space="0" w:color="auto"/>
        <w:left w:val="none" w:sz="0" w:space="0" w:color="auto"/>
        <w:bottom w:val="none" w:sz="0" w:space="0" w:color="auto"/>
        <w:right w:val="none" w:sz="0" w:space="0" w:color="auto"/>
      </w:divBdr>
    </w:div>
    <w:div w:id="1589193418">
      <w:bodyDiv w:val="1"/>
      <w:marLeft w:val="0"/>
      <w:marRight w:val="0"/>
      <w:marTop w:val="0"/>
      <w:marBottom w:val="0"/>
      <w:divBdr>
        <w:top w:val="none" w:sz="0" w:space="0" w:color="auto"/>
        <w:left w:val="none" w:sz="0" w:space="0" w:color="auto"/>
        <w:bottom w:val="none" w:sz="0" w:space="0" w:color="auto"/>
        <w:right w:val="none" w:sz="0" w:space="0" w:color="auto"/>
      </w:divBdr>
    </w:div>
    <w:div w:id="1604916115">
      <w:bodyDiv w:val="1"/>
      <w:marLeft w:val="0"/>
      <w:marRight w:val="0"/>
      <w:marTop w:val="0"/>
      <w:marBottom w:val="0"/>
      <w:divBdr>
        <w:top w:val="none" w:sz="0" w:space="0" w:color="auto"/>
        <w:left w:val="none" w:sz="0" w:space="0" w:color="auto"/>
        <w:bottom w:val="none" w:sz="0" w:space="0" w:color="auto"/>
        <w:right w:val="none" w:sz="0" w:space="0" w:color="auto"/>
      </w:divBdr>
    </w:div>
    <w:div w:id="1618215708">
      <w:bodyDiv w:val="1"/>
      <w:marLeft w:val="0"/>
      <w:marRight w:val="0"/>
      <w:marTop w:val="0"/>
      <w:marBottom w:val="0"/>
      <w:divBdr>
        <w:top w:val="none" w:sz="0" w:space="0" w:color="auto"/>
        <w:left w:val="none" w:sz="0" w:space="0" w:color="auto"/>
        <w:bottom w:val="none" w:sz="0" w:space="0" w:color="auto"/>
        <w:right w:val="none" w:sz="0" w:space="0" w:color="auto"/>
      </w:divBdr>
    </w:div>
    <w:div w:id="20031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p.sub.uni-hamburg.de/giga/afsp/article/view/191/191" TargetMode="External"/><Relationship Id="rId18" Type="http://schemas.openxmlformats.org/officeDocument/2006/relationships/hyperlink" Target="http://edwardpjoseph.com/wp-content/uploads/2013/04/091107-SAIS-Review-Ownership-is-overrated-ejoseph.pdf" TargetMode="External"/><Relationship Id="rId26" Type="http://schemas.openxmlformats.org/officeDocument/2006/relationships/hyperlink" Target="http://www.newyorker.com/magazine/2014/10/20/mission-3" TargetMode="External"/><Relationship Id="rId39" Type="http://schemas.openxmlformats.org/officeDocument/2006/relationships/hyperlink" Target="http://www.fastcompany.com/magazine/25/heifetz.html" TargetMode="External"/><Relationship Id="rId21" Type="http://schemas.openxmlformats.org/officeDocument/2006/relationships/hyperlink" Target="http://www.crisisgroup.org/~/media/Files/europe/Macedonia%2015.pdf" TargetMode="External"/><Relationship Id="rId34" Type="http://schemas.openxmlformats.org/officeDocument/2006/relationships/hyperlink" Target="http://www.peacekeepingbestpractices.unlb.org/Pbps/Library/Capstone_Doctrine_ENG.pdf" TargetMode="External"/><Relationship Id="rId42" Type="http://schemas.openxmlformats.org/officeDocument/2006/relationships/hyperlink" Target="http://www.newyorker.com/magazine/2014/10/20/mission-3" TargetMode="External"/><Relationship Id="rId47" Type="http://schemas.openxmlformats.org/officeDocument/2006/relationships/hyperlink" Target="http://www.ifes.org/~/media/Files/Publications/ManualHandbook/2007/555/State_Structure_Electoral_Systems.pdf" TargetMode="External"/><Relationship Id="rId50" Type="http://schemas.openxmlformats.org/officeDocument/2006/relationships/hyperlink" Target="http://carnegieendowment.org/2014/06/06/corruption-unrecognized-threat-to-international-security/hcts" TargetMode="External"/><Relationship Id="rId55" Type="http://schemas.openxmlformats.org/officeDocument/2006/relationships/hyperlink" Target="https://www.youtube.com/watch?v=oAP11e99TvA&amp;feature=youtu.be" TargetMode="External"/><Relationship Id="rId63" Type="http://schemas.openxmlformats.org/officeDocument/2006/relationships/hyperlink" Target="http://www.au.af.mil/au/ssq/fall10.asp"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ip.org/resources/looking-justice-liberian-experiences-and-perceptions-local-justice-options" TargetMode="External"/><Relationship Id="rId29" Type="http://schemas.openxmlformats.org/officeDocument/2006/relationships/hyperlink" Target="http://jae.oxfordjournals.org/content/18/suppl_1/i99.full.pd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s-jhu.edu/atoz/language-studies-program" TargetMode="External"/><Relationship Id="rId24" Type="http://schemas.openxmlformats.org/officeDocument/2006/relationships/hyperlink" Target="http://www.rand.org/pubs/research_reports/RR167.html" TargetMode="External"/><Relationship Id="rId32" Type="http://schemas.openxmlformats.org/officeDocument/2006/relationships/hyperlink" Target="http://www.sphereproject.org/" TargetMode="External"/><Relationship Id="rId37" Type="http://schemas.openxmlformats.org/officeDocument/2006/relationships/hyperlink" Target="http://www.foreignpolicy.com/articles/2014/10/24/chasing_away_the_democracy_blues" TargetMode="External"/><Relationship Id="rId40" Type="http://schemas.openxmlformats.org/officeDocument/2006/relationships/hyperlink" Target="http://www.peacekeepingbestpractices.unlb.org/Pbps/Library/Capstone_Doctrine_ENG.pdf" TargetMode="External"/><Relationship Id="rId45" Type="http://schemas.openxmlformats.org/officeDocument/2006/relationships/hyperlink" Target="http://hup.sub.uni-hamburg.de/giga/afsp/article/view/191/191" TargetMode="External"/><Relationship Id="rId53" Type="http://schemas.openxmlformats.org/officeDocument/2006/relationships/hyperlink" Target="http://www.unocha.org/what-we-do/coordination-tools/cluster-coordination" TargetMode="External"/><Relationship Id="rId58" Type="http://schemas.openxmlformats.org/officeDocument/2006/relationships/hyperlink" Target="http://home.uchicago.edu/~rmyerson/research/stablizn.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risblattman.com/2012/11/05/corruption-and-development-not-what-you-think" TargetMode="External"/><Relationship Id="rId23" Type="http://schemas.openxmlformats.org/officeDocument/2006/relationships/hyperlink" Target="http://www.au.af.mil/au/ssq/fall10.asp" TargetMode="External"/><Relationship Id="rId28" Type="http://schemas.openxmlformats.org/officeDocument/2006/relationships/hyperlink" Target="http://www.oxfamamerica.org/files/protect-and-serve-or-train-and-equip.pdf" TargetMode="External"/><Relationship Id="rId36" Type="http://schemas.openxmlformats.org/officeDocument/2006/relationships/hyperlink" Target="http://pdf.usaid.gov/pdf_docs/pnadp270.pdf" TargetMode="External"/><Relationship Id="rId49" Type="http://schemas.openxmlformats.org/officeDocument/2006/relationships/hyperlink" Target="http://www.imf.org/external/pubs/ft/wp/2011/wp11149.pdf" TargetMode="External"/><Relationship Id="rId57" Type="http://schemas.openxmlformats.org/officeDocument/2006/relationships/hyperlink" Target="http://usacac.army.mil/cac2/repository/FM307/FM3-07.pdf" TargetMode="External"/><Relationship Id="rId61" Type="http://schemas.openxmlformats.org/officeDocument/2006/relationships/hyperlink" Target="http://www.g7plus.org" TargetMode="External"/><Relationship Id="rId10" Type="http://schemas.openxmlformats.org/officeDocument/2006/relationships/hyperlink" Target="http://www.peacefare.net" TargetMode="External"/><Relationship Id="rId19" Type="http://schemas.openxmlformats.org/officeDocument/2006/relationships/hyperlink" Target="http://www.usip.org/resources/unite-or-divide-challenges-teaching-history-societies-emerging-violent-conflict" TargetMode="External"/><Relationship Id="rId31" Type="http://schemas.openxmlformats.org/officeDocument/2006/relationships/hyperlink" Target="http://carnegieendowment.org/2014/06/06/corruption-unrecognized-threat-to-international-security/hcts" TargetMode="External"/><Relationship Id="rId44" Type="http://schemas.openxmlformats.org/officeDocument/2006/relationships/hyperlink" Target="http://www.usip.org/resources/looking-justice-liberian-experiences-and-perceptions-local-justice-options" TargetMode="External"/><Relationship Id="rId52" Type="http://schemas.openxmlformats.org/officeDocument/2006/relationships/hyperlink" Target="http://pdf.usaid.gov/pdf_docs/pnadp270.pdf" TargetMode="External"/><Relationship Id="rId60" Type="http://schemas.openxmlformats.org/officeDocument/2006/relationships/hyperlink" Target="http://www.interaction.org/sites/default/files/Country%20ownership%20paper.pdf" TargetMode="External"/><Relationship Id="rId65" Type="http://schemas.openxmlformats.org/officeDocument/2006/relationships/hyperlink" Target="http://www.ndc.nato.int/research/series.php?icode=2" TargetMode="External"/><Relationship Id="rId4" Type="http://schemas.openxmlformats.org/officeDocument/2006/relationships/settings" Target="settings.xml"/><Relationship Id="rId9" Type="http://schemas.openxmlformats.org/officeDocument/2006/relationships/hyperlink" Target="mailto:ejoseph4@jhu.edu" TargetMode="External"/><Relationship Id="rId14" Type="http://schemas.openxmlformats.org/officeDocument/2006/relationships/hyperlink" Target="http://www.imf.org/external/pubs/ft/wp/2011/wp11149.pdf" TargetMode="External"/><Relationship Id="rId22" Type="http://schemas.openxmlformats.org/officeDocument/2006/relationships/hyperlink" Target="http://www.interaction.org/sites/default/files/Country%20ownership%20paper.pdf" TargetMode="External"/><Relationship Id="rId27" Type="http://schemas.openxmlformats.org/officeDocument/2006/relationships/hyperlink" Target="http://www.oecd.org/dataoecd/51/9/35112635.pdf" TargetMode="External"/><Relationship Id="rId30" Type="http://schemas.openxmlformats.org/officeDocument/2006/relationships/hyperlink" Target="http://home.uchicago.edu/~rmyerson/research/stablizn.pdf" TargetMode="External"/><Relationship Id="rId35" Type="http://schemas.openxmlformats.org/officeDocument/2006/relationships/hyperlink" Target="http://www.usip.org/resources/guiding-principles-stabilization-and-reconstruction" TargetMode="External"/><Relationship Id="rId43" Type="http://schemas.openxmlformats.org/officeDocument/2006/relationships/hyperlink" Target="http://www.oxfamamerica.org/files/protect-and-serve-or-train-and-equip.pdf" TargetMode="External"/><Relationship Id="rId48" Type="http://schemas.openxmlformats.org/officeDocument/2006/relationships/hyperlink" Target="http://jae.oxfordjournals.org/content/18/suppl_1/i99.full.pdf+html" TargetMode="External"/><Relationship Id="rId56" Type="http://schemas.openxmlformats.org/officeDocument/2006/relationships/hyperlink" Target="http://www.oecd.org/dataoecd/51/9/35112635.pdf" TargetMode="External"/><Relationship Id="rId64" Type="http://schemas.openxmlformats.org/officeDocument/2006/relationships/hyperlink" Target="http://www.rand.org/pubs/research_reports/RR167.html" TargetMode="External"/><Relationship Id="rId69" Type="http://schemas.openxmlformats.org/officeDocument/2006/relationships/footer" Target="footer3.xml"/><Relationship Id="rId8" Type="http://schemas.openxmlformats.org/officeDocument/2006/relationships/hyperlink" Target="mailto:daniel@serwer.org" TargetMode="External"/><Relationship Id="rId51" Type="http://schemas.openxmlformats.org/officeDocument/2006/relationships/hyperlink" Target="http://chrisblattman.com/2012/11/05/corruption-and-development-not-what-you-think" TargetMode="External"/><Relationship Id="rId3" Type="http://schemas.openxmlformats.org/officeDocument/2006/relationships/styles" Target="styles.xml"/><Relationship Id="rId12" Type="http://schemas.openxmlformats.org/officeDocument/2006/relationships/hyperlink" Target="http://www.peacefare.net" TargetMode="External"/><Relationship Id="rId17" Type="http://schemas.openxmlformats.org/officeDocument/2006/relationships/hyperlink" Target="http://usacac.army.mil/cac2/repository/FM307/FM3-07.pdf" TargetMode="External"/><Relationship Id="rId25" Type="http://schemas.openxmlformats.org/officeDocument/2006/relationships/hyperlink" Target="http://www.ndc.nato.int/research/series.php?icode=2" TargetMode="External"/><Relationship Id="rId33" Type="http://schemas.openxmlformats.org/officeDocument/2006/relationships/hyperlink" Target="http://www.foreignaffairs.com/articles/66450/stephen-biddle-fotini-christia-and-j-alexander-thier/defining-success-in-afghanistan" TargetMode="External"/><Relationship Id="rId38" Type="http://schemas.openxmlformats.org/officeDocument/2006/relationships/hyperlink" Target="http://www.foreignpolicy.com/articles/2014/10/24/chasing_away_the_democracy_blues" TargetMode="External"/><Relationship Id="rId46" Type="http://schemas.openxmlformats.org/officeDocument/2006/relationships/hyperlink" Target="http://www.foreignaffairs.com/articles/66450/stephen-biddle-fotini-christia-and-j-alexander-thier/defining-success-in-afghanistan" TargetMode="External"/><Relationship Id="rId59" Type="http://schemas.openxmlformats.org/officeDocument/2006/relationships/hyperlink" Target="http://edwardpjoseph.com/wp-content/uploads/2013/04/091107-SAIS-Review-Ownership-is-overrated-ejoseph.pdf" TargetMode="External"/><Relationship Id="rId67" Type="http://schemas.openxmlformats.org/officeDocument/2006/relationships/footer" Target="footer1.xml"/><Relationship Id="rId20" Type="http://schemas.openxmlformats.org/officeDocument/2006/relationships/hyperlink" Target="http://www.g7plus.org" TargetMode="External"/><Relationship Id="rId41" Type="http://schemas.openxmlformats.org/officeDocument/2006/relationships/hyperlink" Target="http://www.state.gov/j/cso/" TargetMode="External"/><Relationship Id="rId54" Type="http://schemas.openxmlformats.org/officeDocument/2006/relationships/hyperlink" Target="http://www.sphereproject.org/" TargetMode="External"/><Relationship Id="rId62" Type="http://schemas.openxmlformats.org/officeDocument/2006/relationships/hyperlink" Target="http://www.c-r.org/sites/c-r.org/files/Accord%2022_Crossborderpeacebuilding_policy_brief_201101_ENG.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7B31-F376-4DE6-A729-AF94EA4E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6741</Words>
  <Characters>38427</Characters>
  <Application>Microsoft Office Word</Application>
  <DocSecurity>0</DocSecurity>
  <PresentationFormat>[Compatibility Mode]</PresentationFormat>
  <Lines>320</Lines>
  <Paragraphs>90</Paragraphs>
  <ScaleCrop>false</ScaleCrop>
  <HeadingPairs>
    <vt:vector size="2" baseType="variant">
      <vt:variant>
        <vt:lpstr>Title</vt:lpstr>
      </vt:variant>
      <vt:variant>
        <vt:i4>1</vt:i4>
      </vt:variant>
    </vt:vector>
  </HeadingPairs>
  <TitlesOfParts>
    <vt:vector size="1" baseType="lpstr">
      <vt:lpstr>Post Conflict Reconstruction Hopkins spring 2011 (00016182-2).DOC</vt:lpstr>
    </vt:vector>
  </TitlesOfParts>
  <Company>National Defense University</Company>
  <LinksUpToDate>false</LinksUpToDate>
  <CharactersWithSpaces>45078</CharactersWithSpaces>
  <SharedDoc>false</SharedDoc>
  <HLinks>
    <vt:vector size="366" baseType="variant">
      <vt:variant>
        <vt:i4>7209017</vt:i4>
      </vt:variant>
      <vt:variant>
        <vt:i4>180</vt:i4>
      </vt:variant>
      <vt:variant>
        <vt:i4>0</vt:i4>
      </vt:variant>
      <vt:variant>
        <vt:i4>5</vt:i4>
      </vt:variant>
      <vt:variant>
        <vt:lpwstr>http://www.ndc.nato.int/research/series.php?icode=2</vt:lpwstr>
      </vt:variant>
      <vt:variant>
        <vt:lpwstr/>
      </vt:variant>
      <vt:variant>
        <vt:i4>3997704</vt:i4>
      </vt:variant>
      <vt:variant>
        <vt:i4>177</vt:i4>
      </vt:variant>
      <vt:variant>
        <vt:i4>0</vt:i4>
      </vt:variant>
      <vt:variant>
        <vt:i4>5</vt:i4>
      </vt:variant>
      <vt:variant>
        <vt:lpwstr>http://www.rand.org/pubs/research_reports/RR167.html</vt:lpwstr>
      </vt:variant>
      <vt:variant>
        <vt:lpwstr/>
      </vt:variant>
      <vt:variant>
        <vt:i4>3997757</vt:i4>
      </vt:variant>
      <vt:variant>
        <vt:i4>174</vt:i4>
      </vt:variant>
      <vt:variant>
        <vt:i4>0</vt:i4>
      </vt:variant>
      <vt:variant>
        <vt:i4>5</vt:i4>
      </vt:variant>
      <vt:variant>
        <vt:lpwstr>http://www.au.af.mil/au/ssq/fall10.asp</vt:lpwstr>
      </vt:variant>
      <vt:variant>
        <vt:lpwstr/>
      </vt:variant>
      <vt:variant>
        <vt:i4>4194408</vt:i4>
      </vt:variant>
      <vt:variant>
        <vt:i4>171</vt:i4>
      </vt:variant>
      <vt:variant>
        <vt:i4>0</vt:i4>
      </vt:variant>
      <vt:variant>
        <vt:i4>5</vt:i4>
      </vt:variant>
      <vt:variant>
        <vt:lpwstr>http://www.c-r.org/sites/c-r.org/files/Accord 22_Crossborderpeacebuilding_policy_brief_201101_ENG.pdf</vt:lpwstr>
      </vt:variant>
      <vt:variant>
        <vt:lpwstr/>
      </vt:variant>
      <vt:variant>
        <vt:i4>852061</vt:i4>
      </vt:variant>
      <vt:variant>
        <vt:i4>168</vt:i4>
      </vt:variant>
      <vt:variant>
        <vt:i4>0</vt:i4>
      </vt:variant>
      <vt:variant>
        <vt:i4>5</vt:i4>
      </vt:variant>
      <vt:variant>
        <vt:lpwstr>https://static.squarespace.com/static/5212dafbe4b0348bfd22a511/5253b766e4b012a0de1e1232/5253b766e4b012a0de1e1237/1362105501913/20120831 g7 Statement English.pdf</vt:lpwstr>
      </vt:variant>
      <vt:variant>
        <vt:lpwstr/>
      </vt:variant>
      <vt:variant>
        <vt:i4>3276832</vt:i4>
      </vt:variant>
      <vt:variant>
        <vt:i4>165</vt:i4>
      </vt:variant>
      <vt:variant>
        <vt:i4>0</vt:i4>
      </vt:variant>
      <vt:variant>
        <vt:i4>5</vt:i4>
      </vt:variant>
      <vt:variant>
        <vt:lpwstr>http://www.interaction.org/sites/default/files/Country ownership paper.pdf</vt:lpwstr>
      </vt:variant>
      <vt:variant>
        <vt:lpwstr/>
      </vt:variant>
      <vt:variant>
        <vt:i4>5046299</vt:i4>
      </vt:variant>
      <vt:variant>
        <vt:i4>162</vt:i4>
      </vt:variant>
      <vt:variant>
        <vt:i4>0</vt:i4>
      </vt:variant>
      <vt:variant>
        <vt:i4>5</vt:i4>
      </vt:variant>
      <vt:variant>
        <vt:lpwstr>http://edwardpjoseph.com/wp-content/uploads/2013/04/091107-SAIS-Review-Ownership-is-overrated-ejoseph.pdf</vt:lpwstr>
      </vt:variant>
      <vt:variant>
        <vt:lpwstr/>
      </vt:variant>
      <vt:variant>
        <vt:i4>5505042</vt:i4>
      </vt:variant>
      <vt:variant>
        <vt:i4>159</vt:i4>
      </vt:variant>
      <vt:variant>
        <vt:i4>0</vt:i4>
      </vt:variant>
      <vt:variant>
        <vt:i4>5</vt:i4>
      </vt:variant>
      <vt:variant>
        <vt:lpwstr>http://home.uchicago.edu/~rmyerson/research/stablizn.pdf</vt:lpwstr>
      </vt:variant>
      <vt:variant>
        <vt:lpwstr/>
      </vt:variant>
      <vt:variant>
        <vt:i4>7143520</vt:i4>
      </vt:variant>
      <vt:variant>
        <vt:i4>156</vt:i4>
      </vt:variant>
      <vt:variant>
        <vt:i4>0</vt:i4>
      </vt:variant>
      <vt:variant>
        <vt:i4>5</vt:i4>
      </vt:variant>
      <vt:variant>
        <vt:lpwstr>http://usacac.army.mil/cac2/repository/FM307/FM3-07.pdf</vt:lpwstr>
      </vt:variant>
      <vt:variant>
        <vt:lpwstr/>
      </vt:variant>
      <vt:variant>
        <vt:i4>7405611</vt:i4>
      </vt:variant>
      <vt:variant>
        <vt:i4>153</vt:i4>
      </vt:variant>
      <vt:variant>
        <vt:i4>0</vt:i4>
      </vt:variant>
      <vt:variant>
        <vt:i4>5</vt:i4>
      </vt:variant>
      <vt:variant>
        <vt:lpwstr>http://www.oecd.org/dataoecd/51/9/35112635.pdf</vt:lpwstr>
      </vt:variant>
      <vt:variant>
        <vt:lpwstr/>
      </vt:variant>
      <vt:variant>
        <vt:i4>4456455</vt:i4>
      </vt:variant>
      <vt:variant>
        <vt:i4>150</vt:i4>
      </vt:variant>
      <vt:variant>
        <vt:i4>0</vt:i4>
      </vt:variant>
      <vt:variant>
        <vt:i4>5</vt:i4>
      </vt:variant>
      <vt:variant>
        <vt:lpwstr>http://www.sphereproject.org/</vt:lpwstr>
      </vt:variant>
      <vt:variant>
        <vt:lpwstr/>
      </vt:variant>
      <vt:variant>
        <vt:i4>8126476</vt:i4>
      </vt:variant>
      <vt:variant>
        <vt:i4>147</vt:i4>
      </vt:variant>
      <vt:variant>
        <vt:i4>0</vt:i4>
      </vt:variant>
      <vt:variant>
        <vt:i4>5</vt:i4>
      </vt:variant>
      <vt:variant>
        <vt:lpwstr>http://pdf.usaid.gov/pdf_docs/pnadp270.pdf</vt:lpwstr>
      </vt:variant>
      <vt:variant>
        <vt:lpwstr/>
      </vt:variant>
      <vt:variant>
        <vt:i4>4915270</vt:i4>
      </vt:variant>
      <vt:variant>
        <vt:i4>144</vt:i4>
      </vt:variant>
      <vt:variant>
        <vt:i4>0</vt:i4>
      </vt:variant>
      <vt:variant>
        <vt:i4>5</vt:i4>
      </vt:variant>
      <vt:variant>
        <vt:lpwstr>http://chrisblattman.com/2012/11/05/corruption-and-development-not-what-you-think</vt:lpwstr>
      </vt:variant>
      <vt:variant>
        <vt:lpwstr/>
      </vt:variant>
      <vt:variant>
        <vt:i4>1966104</vt:i4>
      </vt:variant>
      <vt:variant>
        <vt:i4>141</vt:i4>
      </vt:variant>
      <vt:variant>
        <vt:i4>0</vt:i4>
      </vt:variant>
      <vt:variant>
        <vt:i4>5</vt:i4>
      </vt:variant>
      <vt:variant>
        <vt:lpwstr>http://www.crisisgroup.org/~/media/Files/europe/Macedonia 15.pdf</vt:lpwstr>
      </vt:variant>
      <vt:variant>
        <vt:lpwstr/>
      </vt:variant>
      <vt:variant>
        <vt:i4>2949247</vt:i4>
      </vt:variant>
      <vt:variant>
        <vt:i4>138</vt:i4>
      </vt:variant>
      <vt:variant>
        <vt:i4>0</vt:i4>
      </vt:variant>
      <vt:variant>
        <vt:i4>5</vt:i4>
      </vt:variant>
      <vt:variant>
        <vt:lpwstr>http://www.imf.org/external/pubs/ft/wp/2011/wp11149.pdf</vt:lpwstr>
      </vt:variant>
      <vt:variant>
        <vt:lpwstr/>
      </vt:variant>
      <vt:variant>
        <vt:i4>3014744</vt:i4>
      </vt:variant>
      <vt:variant>
        <vt:i4>135</vt:i4>
      </vt:variant>
      <vt:variant>
        <vt:i4>0</vt:i4>
      </vt:variant>
      <vt:variant>
        <vt:i4>5</vt:i4>
      </vt:variant>
      <vt:variant>
        <vt:lpwstr>http://jae.oxfordjournals.org/content/18/suppl_1/i99.full.pdf+html</vt:lpwstr>
      </vt:variant>
      <vt:variant>
        <vt:lpwstr/>
      </vt:variant>
      <vt:variant>
        <vt:i4>4653101</vt:i4>
      </vt:variant>
      <vt:variant>
        <vt:i4>132</vt:i4>
      </vt:variant>
      <vt:variant>
        <vt:i4>0</vt:i4>
      </vt:variant>
      <vt:variant>
        <vt:i4>5</vt:i4>
      </vt:variant>
      <vt:variant>
        <vt:lpwstr>http://www.ifes.org/~/media/Files/Publications/ManualHandbook/2007/555/State_Structure_Electoral_Systems.pdf</vt:lpwstr>
      </vt:variant>
      <vt:variant>
        <vt:lpwstr/>
      </vt:variant>
      <vt:variant>
        <vt:i4>4653151</vt:i4>
      </vt:variant>
      <vt:variant>
        <vt:i4>129</vt:i4>
      </vt:variant>
      <vt:variant>
        <vt:i4>0</vt:i4>
      </vt:variant>
      <vt:variant>
        <vt:i4>5</vt:i4>
      </vt:variant>
      <vt:variant>
        <vt:lpwstr>http://www.foreignaffairs.com/articles/66450/stephen-biddle-fotini-christia-and-j-alexander-thier/defining-success-in-afghanistan</vt:lpwstr>
      </vt:variant>
      <vt:variant>
        <vt:lpwstr/>
      </vt:variant>
      <vt:variant>
        <vt:i4>1114185</vt:i4>
      </vt:variant>
      <vt:variant>
        <vt:i4>126</vt:i4>
      </vt:variant>
      <vt:variant>
        <vt:i4>0</vt:i4>
      </vt:variant>
      <vt:variant>
        <vt:i4>5</vt:i4>
      </vt:variant>
      <vt:variant>
        <vt:lpwstr>http://hup.sub.uni-hamburg.de/giga/afsp/article/view/191/191</vt:lpwstr>
      </vt:variant>
      <vt:variant>
        <vt:lpwstr/>
      </vt:variant>
      <vt:variant>
        <vt:i4>2097210</vt:i4>
      </vt:variant>
      <vt:variant>
        <vt:i4>123</vt:i4>
      </vt:variant>
      <vt:variant>
        <vt:i4>0</vt:i4>
      </vt:variant>
      <vt:variant>
        <vt:i4>5</vt:i4>
      </vt:variant>
      <vt:variant>
        <vt:lpwstr>http://www.inprol.org/node/4700</vt:lpwstr>
      </vt:variant>
      <vt:variant>
        <vt:lpwstr/>
      </vt:variant>
      <vt:variant>
        <vt:i4>1835073</vt:i4>
      </vt:variant>
      <vt:variant>
        <vt:i4>120</vt:i4>
      </vt:variant>
      <vt:variant>
        <vt:i4>0</vt:i4>
      </vt:variant>
      <vt:variant>
        <vt:i4>5</vt:i4>
      </vt:variant>
      <vt:variant>
        <vt:lpwstr>http://www.usip.org/resources/looking-justice-liberian-experiences-and-perceptions-local-justice-options</vt:lpwstr>
      </vt:variant>
      <vt:variant>
        <vt:lpwstr/>
      </vt:variant>
      <vt:variant>
        <vt:i4>3342437</vt:i4>
      </vt:variant>
      <vt:variant>
        <vt:i4>117</vt:i4>
      </vt:variant>
      <vt:variant>
        <vt:i4>0</vt:i4>
      </vt:variant>
      <vt:variant>
        <vt:i4>5</vt:i4>
      </vt:variant>
      <vt:variant>
        <vt:lpwstr>http://www.usip.org/files/resources/iraq_interior_ministry_perito_kristoff.pdf</vt:lpwstr>
      </vt:variant>
      <vt:variant>
        <vt:lpwstr/>
      </vt:variant>
      <vt:variant>
        <vt:i4>2883646</vt:i4>
      </vt:variant>
      <vt:variant>
        <vt:i4>114</vt:i4>
      </vt:variant>
      <vt:variant>
        <vt:i4>0</vt:i4>
      </vt:variant>
      <vt:variant>
        <vt:i4>5</vt:i4>
      </vt:variant>
      <vt:variant>
        <vt:lpwstr>http://www.oxfamamerica.org/files/protect-and-serve-or-train-and-equip.pdf</vt:lpwstr>
      </vt:variant>
      <vt:variant>
        <vt:lpwstr/>
      </vt:variant>
      <vt:variant>
        <vt:i4>2818146</vt:i4>
      </vt:variant>
      <vt:variant>
        <vt:i4>111</vt:i4>
      </vt:variant>
      <vt:variant>
        <vt:i4>0</vt:i4>
      </vt:variant>
      <vt:variant>
        <vt:i4>5</vt:i4>
      </vt:variant>
      <vt:variant>
        <vt:lpwstr>http://www.state.gov/j/cso/</vt:lpwstr>
      </vt:variant>
      <vt:variant>
        <vt:lpwstr/>
      </vt:variant>
      <vt:variant>
        <vt:i4>7864417</vt:i4>
      </vt:variant>
      <vt:variant>
        <vt:i4>108</vt:i4>
      </vt:variant>
      <vt:variant>
        <vt:i4>0</vt:i4>
      </vt:variant>
      <vt:variant>
        <vt:i4>5</vt:i4>
      </vt:variant>
      <vt:variant>
        <vt:lpwstr>http://www.peacekeepingbestpractices.unlb.org/Pbps/Library/Capstone_Doctrine_ENG.pdf</vt:lpwstr>
      </vt:variant>
      <vt:variant>
        <vt:lpwstr/>
      </vt:variant>
      <vt:variant>
        <vt:i4>1900625</vt:i4>
      </vt:variant>
      <vt:variant>
        <vt:i4>105</vt:i4>
      </vt:variant>
      <vt:variant>
        <vt:i4>0</vt:i4>
      </vt:variant>
      <vt:variant>
        <vt:i4>5</vt:i4>
      </vt:variant>
      <vt:variant>
        <vt:lpwstr>http://www.fas.org/sgp/crs/row/R42775.pdf</vt:lpwstr>
      </vt:variant>
      <vt:variant>
        <vt:lpwstr/>
      </vt:variant>
      <vt:variant>
        <vt:i4>3735654</vt:i4>
      </vt:variant>
      <vt:variant>
        <vt:i4>102</vt:i4>
      </vt:variant>
      <vt:variant>
        <vt:i4>0</vt:i4>
      </vt:variant>
      <vt:variant>
        <vt:i4>5</vt:i4>
      </vt:variant>
      <vt:variant>
        <vt:lpwstr>http://www.fastcompany.com/magazine/25/heifetz.html</vt:lpwstr>
      </vt:variant>
      <vt:variant>
        <vt:lpwstr/>
      </vt:variant>
      <vt:variant>
        <vt:i4>8126476</vt:i4>
      </vt:variant>
      <vt:variant>
        <vt:i4>99</vt:i4>
      </vt:variant>
      <vt:variant>
        <vt:i4>0</vt:i4>
      </vt:variant>
      <vt:variant>
        <vt:i4>5</vt:i4>
      </vt:variant>
      <vt:variant>
        <vt:lpwstr>http://pdf.usaid.gov/pdf_docs/pnadp270.pdf</vt:lpwstr>
      </vt:variant>
      <vt:variant>
        <vt:lpwstr/>
      </vt:variant>
      <vt:variant>
        <vt:i4>5898249</vt:i4>
      </vt:variant>
      <vt:variant>
        <vt:i4>96</vt:i4>
      </vt:variant>
      <vt:variant>
        <vt:i4>0</vt:i4>
      </vt:variant>
      <vt:variant>
        <vt:i4>5</vt:i4>
      </vt:variant>
      <vt:variant>
        <vt:lpwstr>http://www.usip.org/resources/guiding-principles-stabilization-and-reconstruction</vt:lpwstr>
      </vt:variant>
      <vt:variant>
        <vt:lpwstr/>
      </vt:variant>
      <vt:variant>
        <vt:i4>7864417</vt:i4>
      </vt:variant>
      <vt:variant>
        <vt:i4>93</vt:i4>
      </vt:variant>
      <vt:variant>
        <vt:i4>0</vt:i4>
      </vt:variant>
      <vt:variant>
        <vt:i4>5</vt:i4>
      </vt:variant>
      <vt:variant>
        <vt:lpwstr>http://www.peacekeepingbestpractices.unlb.org/Pbps/Library/Capstone_Doctrine_ENG.pdf</vt:lpwstr>
      </vt:variant>
      <vt:variant>
        <vt:lpwstr/>
      </vt:variant>
      <vt:variant>
        <vt:i4>2752593</vt:i4>
      </vt:variant>
      <vt:variant>
        <vt:i4>90</vt:i4>
      </vt:variant>
      <vt:variant>
        <vt:i4>0</vt:i4>
      </vt:variant>
      <vt:variant>
        <vt:i4>5</vt:i4>
      </vt:variant>
      <vt:variant>
        <vt:lpwstr>http://www.stabilisationunit.gov.uk/resources/Stabilisation_guide.pdf</vt:lpwstr>
      </vt:variant>
      <vt:variant>
        <vt:lpwstr/>
      </vt:variant>
      <vt:variant>
        <vt:i4>4653151</vt:i4>
      </vt:variant>
      <vt:variant>
        <vt:i4>87</vt:i4>
      </vt:variant>
      <vt:variant>
        <vt:i4>0</vt:i4>
      </vt:variant>
      <vt:variant>
        <vt:i4>5</vt:i4>
      </vt:variant>
      <vt:variant>
        <vt:lpwstr>http://www.foreignaffairs.com/articles/66450/stephen-biddle-fotini-christia-and-j-alexander-thier/defining-success-in-afghanistan</vt:lpwstr>
      </vt:variant>
      <vt:variant>
        <vt:lpwstr/>
      </vt:variant>
      <vt:variant>
        <vt:i4>2949165</vt:i4>
      </vt:variant>
      <vt:variant>
        <vt:i4>84</vt:i4>
      </vt:variant>
      <vt:variant>
        <vt:i4>0</vt:i4>
      </vt:variant>
      <vt:variant>
        <vt:i4>5</vt:i4>
      </vt:variant>
      <vt:variant>
        <vt:lpwstr>http://www.g7plus.org/news-articles/2010/4/10/statement-by-the-g7.html</vt:lpwstr>
      </vt:variant>
      <vt:variant>
        <vt:lpwstr/>
      </vt:variant>
      <vt:variant>
        <vt:i4>4456455</vt:i4>
      </vt:variant>
      <vt:variant>
        <vt:i4>81</vt:i4>
      </vt:variant>
      <vt:variant>
        <vt:i4>0</vt:i4>
      </vt:variant>
      <vt:variant>
        <vt:i4>5</vt:i4>
      </vt:variant>
      <vt:variant>
        <vt:lpwstr>http://www.sphereproject.org/</vt:lpwstr>
      </vt:variant>
      <vt:variant>
        <vt:lpwstr/>
      </vt:variant>
      <vt:variant>
        <vt:i4>5505042</vt:i4>
      </vt:variant>
      <vt:variant>
        <vt:i4>78</vt:i4>
      </vt:variant>
      <vt:variant>
        <vt:i4>0</vt:i4>
      </vt:variant>
      <vt:variant>
        <vt:i4>5</vt:i4>
      </vt:variant>
      <vt:variant>
        <vt:lpwstr>http://home.uchicago.edu/~rmyerson/research/stablizn.pdf</vt:lpwstr>
      </vt:variant>
      <vt:variant>
        <vt:lpwstr/>
      </vt:variant>
      <vt:variant>
        <vt:i4>3342437</vt:i4>
      </vt:variant>
      <vt:variant>
        <vt:i4>75</vt:i4>
      </vt:variant>
      <vt:variant>
        <vt:i4>0</vt:i4>
      </vt:variant>
      <vt:variant>
        <vt:i4>5</vt:i4>
      </vt:variant>
      <vt:variant>
        <vt:lpwstr>http://www.usip.org/files/resources/iraq_interior_ministry_perito_kristoff.pdf</vt:lpwstr>
      </vt:variant>
      <vt:variant>
        <vt:lpwstr/>
      </vt:variant>
      <vt:variant>
        <vt:i4>3014744</vt:i4>
      </vt:variant>
      <vt:variant>
        <vt:i4>72</vt:i4>
      </vt:variant>
      <vt:variant>
        <vt:i4>0</vt:i4>
      </vt:variant>
      <vt:variant>
        <vt:i4>5</vt:i4>
      </vt:variant>
      <vt:variant>
        <vt:lpwstr>http://jae.oxfordjournals.org/content/18/suppl_1/i99.full.pdf+html</vt:lpwstr>
      </vt:variant>
      <vt:variant>
        <vt:lpwstr/>
      </vt:variant>
      <vt:variant>
        <vt:i4>1900625</vt:i4>
      </vt:variant>
      <vt:variant>
        <vt:i4>69</vt:i4>
      </vt:variant>
      <vt:variant>
        <vt:i4>0</vt:i4>
      </vt:variant>
      <vt:variant>
        <vt:i4>5</vt:i4>
      </vt:variant>
      <vt:variant>
        <vt:lpwstr>http://www.fas.org/sgp/crs/row/R42775.pdf</vt:lpwstr>
      </vt:variant>
      <vt:variant>
        <vt:lpwstr/>
      </vt:variant>
      <vt:variant>
        <vt:i4>2883646</vt:i4>
      </vt:variant>
      <vt:variant>
        <vt:i4>66</vt:i4>
      </vt:variant>
      <vt:variant>
        <vt:i4>0</vt:i4>
      </vt:variant>
      <vt:variant>
        <vt:i4>5</vt:i4>
      </vt:variant>
      <vt:variant>
        <vt:lpwstr>http://www.oxfamamerica.org/files/protect-and-serve-or-train-and-equip.pdf</vt:lpwstr>
      </vt:variant>
      <vt:variant>
        <vt:lpwstr/>
      </vt:variant>
      <vt:variant>
        <vt:i4>7405611</vt:i4>
      </vt:variant>
      <vt:variant>
        <vt:i4>63</vt:i4>
      </vt:variant>
      <vt:variant>
        <vt:i4>0</vt:i4>
      </vt:variant>
      <vt:variant>
        <vt:i4>5</vt:i4>
      </vt:variant>
      <vt:variant>
        <vt:lpwstr>http://www.oecd.org/dataoecd/51/9/35112635.pdf</vt:lpwstr>
      </vt:variant>
      <vt:variant>
        <vt:lpwstr/>
      </vt:variant>
      <vt:variant>
        <vt:i4>7209017</vt:i4>
      </vt:variant>
      <vt:variant>
        <vt:i4>60</vt:i4>
      </vt:variant>
      <vt:variant>
        <vt:i4>0</vt:i4>
      </vt:variant>
      <vt:variant>
        <vt:i4>5</vt:i4>
      </vt:variant>
      <vt:variant>
        <vt:lpwstr>http://www.ndc.nato.int/research/series.php?icode=2</vt:lpwstr>
      </vt:variant>
      <vt:variant>
        <vt:lpwstr/>
      </vt:variant>
      <vt:variant>
        <vt:i4>3997704</vt:i4>
      </vt:variant>
      <vt:variant>
        <vt:i4>57</vt:i4>
      </vt:variant>
      <vt:variant>
        <vt:i4>0</vt:i4>
      </vt:variant>
      <vt:variant>
        <vt:i4>5</vt:i4>
      </vt:variant>
      <vt:variant>
        <vt:lpwstr>http://www.rand.org/pubs/research_reports/RR167.html</vt:lpwstr>
      </vt:variant>
      <vt:variant>
        <vt:lpwstr/>
      </vt:variant>
      <vt:variant>
        <vt:i4>3997757</vt:i4>
      </vt:variant>
      <vt:variant>
        <vt:i4>54</vt:i4>
      </vt:variant>
      <vt:variant>
        <vt:i4>0</vt:i4>
      </vt:variant>
      <vt:variant>
        <vt:i4>5</vt:i4>
      </vt:variant>
      <vt:variant>
        <vt:lpwstr>http://www.au.af.mil/au/ssq/fall10.asp</vt:lpwstr>
      </vt:variant>
      <vt:variant>
        <vt:lpwstr/>
      </vt:variant>
      <vt:variant>
        <vt:i4>3276832</vt:i4>
      </vt:variant>
      <vt:variant>
        <vt:i4>51</vt:i4>
      </vt:variant>
      <vt:variant>
        <vt:i4>0</vt:i4>
      </vt:variant>
      <vt:variant>
        <vt:i4>5</vt:i4>
      </vt:variant>
      <vt:variant>
        <vt:lpwstr>http://www.interaction.org/sites/default/files/Country ownership paper.pdf</vt:lpwstr>
      </vt:variant>
      <vt:variant>
        <vt:lpwstr/>
      </vt:variant>
      <vt:variant>
        <vt:i4>1966104</vt:i4>
      </vt:variant>
      <vt:variant>
        <vt:i4>48</vt:i4>
      </vt:variant>
      <vt:variant>
        <vt:i4>0</vt:i4>
      </vt:variant>
      <vt:variant>
        <vt:i4>5</vt:i4>
      </vt:variant>
      <vt:variant>
        <vt:lpwstr>http://www.crisisgroup.org/~/media/Files/europe/Macedonia 15.pdf</vt:lpwstr>
      </vt:variant>
      <vt:variant>
        <vt:lpwstr/>
      </vt:variant>
      <vt:variant>
        <vt:i4>2097210</vt:i4>
      </vt:variant>
      <vt:variant>
        <vt:i4>45</vt:i4>
      </vt:variant>
      <vt:variant>
        <vt:i4>0</vt:i4>
      </vt:variant>
      <vt:variant>
        <vt:i4>5</vt:i4>
      </vt:variant>
      <vt:variant>
        <vt:lpwstr>http://www.inprol.org/node/4700</vt:lpwstr>
      </vt:variant>
      <vt:variant>
        <vt:lpwstr/>
      </vt:variant>
      <vt:variant>
        <vt:i4>4194369</vt:i4>
      </vt:variant>
      <vt:variant>
        <vt:i4>42</vt:i4>
      </vt:variant>
      <vt:variant>
        <vt:i4>0</vt:i4>
      </vt:variant>
      <vt:variant>
        <vt:i4>5</vt:i4>
      </vt:variant>
      <vt:variant>
        <vt:lpwstr>http://www.usip.org/resources/unite-or-divide-challenges-teaching-history-societies-emerging-violent-conflict</vt:lpwstr>
      </vt:variant>
      <vt:variant>
        <vt:lpwstr/>
      </vt:variant>
      <vt:variant>
        <vt:i4>5046299</vt:i4>
      </vt:variant>
      <vt:variant>
        <vt:i4>39</vt:i4>
      </vt:variant>
      <vt:variant>
        <vt:i4>0</vt:i4>
      </vt:variant>
      <vt:variant>
        <vt:i4>5</vt:i4>
      </vt:variant>
      <vt:variant>
        <vt:lpwstr>http://edwardpjoseph.com/wp-content/uploads/2013/04/091107-SAIS-Review-Ownership-is-overrated-ejoseph.pdf</vt:lpwstr>
      </vt:variant>
      <vt:variant>
        <vt:lpwstr/>
      </vt:variant>
      <vt:variant>
        <vt:i4>2883625</vt:i4>
      </vt:variant>
      <vt:variant>
        <vt:i4>36</vt:i4>
      </vt:variant>
      <vt:variant>
        <vt:i4>0</vt:i4>
      </vt:variant>
      <vt:variant>
        <vt:i4>5</vt:i4>
      </vt:variant>
      <vt:variant>
        <vt:lpwstr>http://www.crs.state.gov/index.cfm?fuseaction=public.display&amp;shortcut=49Q9</vt:lpwstr>
      </vt:variant>
      <vt:variant>
        <vt:lpwstr/>
      </vt:variant>
      <vt:variant>
        <vt:i4>7143520</vt:i4>
      </vt:variant>
      <vt:variant>
        <vt:i4>33</vt:i4>
      </vt:variant>
      <vt:variant>
        <vt:i4>0</vt:i4>
      </vt:variant>
      <vt:variant>
        <vt:i4>5</vt:i4>
      </vt:variant>
      <vt:variant>
        <vt:lpwstr>http://usacac.army.mil/cac2/repository/FM307/FM3-07.pdf</vt:lpwstr>
      </vt:variant>
      <vt:variant>
        <vt:lpwstr/>
      </vt:variant>
      <vt:variant>
        <vt:i4>1835073</vt:i4>
      </vt:variant>
      <vt:variant>
        <vt:i4>30</vt:i4>
      </vt:variant>
      <vt:variant>
        <vt:i4>0</vt:i4>
      </vt:variant>
      <vt:variant>
        <vt:i4>5</vt:i4>
      </vt:variant>
      <vt:variant>
        <vt:lpwstr>http://www.usip.org/resources/looking-justice-liberian-experiences-and-perceptions-local-justice-options</vt:lpwstr>
      </vt:variant>
      <vt:variant>
        <vt:lpwstr/>
      </vt:variant>
      <vt:variant>
        <vt:i4>5439571</vt:i4>
      </vt:variant>
      <vt:variant>
        <vt:i4>27</vt:i4>
      </vt:variant>
      <vt:variant>
        <vt:i4>0</vt:i4>
      </vt:variant>
      <vt:variant>
        <vt:i4>5</vt:i4>
      </vt:variant>
      <vt:variant>
        <vt:lpwstr>http://www.c-r.org/our-work/accord/cross-border-project/index.php</vt:lpwstr>
      </vt:variant>
      <vt:variant>
        <vt:lpwstr/>
      </vt:variant>
      <vt:variant>
        <vt:i4>4915270</vt:i4>
      </vt:variant>
      <vt:variant>
        <vt:i4>24</vt:i4>
      </vt:variant>
      <vt:variant>
        <vt:i4>0</vt:i4>
      </vt:variant>
      <vt:variant>
        <vt:i4>5</vt:i4>
      </vt:variant>
      <vt:variant>
        <vt:lpwstr>http://chrisblattman.com/2012/11/05/corruption-and-development-not-what-you-think</vt:lpwstr>
      </vt:variant>
      <vt:variant>
        <vt:lpwstr/>
      </vt:variant>
      <vt:variant>
        <vt:i4>2949247</vt:i4>
      </vt:variant>
      <vt:variant>
        <vt:i4>21</vt:i4>
      </vt:variant>
      <vt:variant>
        <vt:i4>0</vt:i4>
      </vt:variant>
      <vt:variant>
        <vt:i4>5</vt:i4>
      </vt:variant>
      <vt:variant>
        <vt:lpwstr>http://www.imf.org/external/pubs/ft/wp/2011/wp11149.pdf</vt:lpwstr>
      </vt:variant>
      <vt:variant>
        <vt:lpwstr/>
      </vt:variant>
      <vt:variant>
        <vt:i4>1114185</vt:i4>
      </vt:variant>
      <vt:variant>
        <vt:i4>18</vt:i4>
      </vt:variant>
      <vt:variant>
        <vt:i4>0</vt:i4>
      </vt:variant>
      <vt:variant>
        <vt:i4>5</vt:i4>
      </vt:variant>
      <vt:variant>
        <vt:lpwstr>http://hup.sub.uni-hamburg.de/giga/afsp/article/view/191/191</vt:lpwstr>
      </vt:variant>
      <vt:variant>
        <vt:lpwstr/>
      </vt:variant>
      <vt:variant>
        <vt:i4>3407995</vt:i4>
      </vt:variant>
      <vt:variant>
        <vt:i4>15</vt:i4>
      </vt:variant>
      <vt:variant>
        <vt:i4>0</vt:i4>
      </vt:variant>
      <vt:variant>
        <vt:i4>5</vt:i4>
      </vt:variant>
      <vt:variant>
        <vt:lpwstr>http://www.sais-jhu.edu/academics/academic-affairs/redbook.htm</vt:lpwstr>
      </vt:variant>
      <vt:variant>
        <vt:lpwstr/>
      </vt:variant>
      <vt:variant>
        <vt:i4>7340078</vt:i4>
      </vt:variant>
      <vt:variant>
        <vt:i4>12</vt:i4>
      </vt:variant>
      <vt:variant>
        <vt:i4>0</vt:i4>
      </vt:variant>
      <vt:variant>
        <vt:i4>5</vt:i4>
      </vt:variant>
      <vt:variant>
        <vt:lpwstr>http://www.sais-jhu.edu/resources/languages-studies-english/english-writing-center</vt:lpwstr>
      </vt:variant>
      <vt:variant>
        <vt:lpwstr/>
      </vt:variant>
      <vt:variant>
        <vt:i4>4259849</vt:i4>
      </vt:variant>
      <vt:variant>
        <vt:i4>9</vt:i4>
      </vt:variant>
      <vt:variant>
        <vt:i4>0</vt:i4>
      </vt:variant>
      <vt:variant>
        <vt:i4>5</vt:i4>
      </vt:variant>
      <vt:variant>
        <vt:lpwstr>http://www.peacefare.net/</vt:lpwstr>
      </vt:variant>
      <vt:variant>
        <vt:lpwstr/>
      </vt:variant>
      <vt:variant>
        <vt:i4>4259849</vt:i4>
      </vt:variant>
      <vt:variant>
        <vt:i4>6</vt:i4>
      </vt:variant>
      <vt:variant>
        <vt:i4>0</vt:i4>
      </vt:variant>
      <vt:variant>
        <vt:i4>5</vt:i4>
      </vt:variant>
      <vt:variant>
        <vt:lpwstr>http://www.peacefare.net/</vt:lpwstr>
      </vt:variant>
      <vt:variant>
        <vt:lpwstr/>
      </vt:variant>
      <vt:variant>
        <vt:i4>458861</vt:i4>
      </vt:variant>
      <vt:variant>
        <vt:i4>3</vt:i4>
      </vt:variant>
      <vt:variant>
        <vt:i4>0</vt:i4>
      </vt:variant>
      <vt:variant>
        <vt:i4>5</vt:i4>
      </vt:variant>
      <vt:variant>
        <vt:lpwstr>mailto:ejoseph4@jhu.edu</vt:lpwstr>
      </vt:variant>
      <vt:variant>
        <vt:lpwstr/>
      </vt:variant>
      <vt:variant>
        <vt:i4>2424854</vt:i4>
      </vt:variant>
      <vt:variant>
        <vt:i4>0</vt:i4>
      </vt:variant>
      <vt:variant>
        <vt:i4>0</vt:i4>
      </vt:variant>
      <vt:variant>
        <vt:i4>5</vt:i4>
      </vt:variant>
      <vt:variant>
        <vt:lpwstr>mailto:daniel@serwer.org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Conflict Reconstruction Hopkins spring 2011 (00016182-2).DOC</dc:title>
  <dc:subject>00016182 v2</dc:subject>
  <dc:creator>John R. Ballard, Ph.D.</dc:creator>
  <cp:lastModifiedBy>DSERWER</cp:lastModifiedBy>
  <cp:revision>19</cp:revision>
  <cp:lastPrinted>2010-01-06T14:04:00Z</cp:lastPrinted>
  <dcterms:created xsi:type="dcterms:W3CDTF">2015-02-25T17:14:00Z</dcterms:created>
  <dcterms:modified xsi:type="dcterms:W3CDTF">2016-02-17T19:01:00Z</dcterms:modified>
</cp:coreProperties>
</file>